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914" w:rsidRPr="00FE2772" w:rsidRDefault="00C63914" w:rsidP="0013725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2772">
        <w:rPr>
          <w:rFonts w:ascii="Times New Roman" w:eastAsia="Times New Roman" w:hAnsi="Times New Roman" w:cs="Times New Roman"/>
          <w:b/>
          <w:sz w:val="28"/>
          <w:szCs w:val="28"/>
        </w:rPr>
        <w:t>BUDGET CHECKLIST –MEGA CASES</w:t>
      </w:r>
    </w:p>
    <w:p w:rsidR="0013725F" w:rsidRDefault="0013725F" w:rsidP="0013725F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Budget Worksheet – attorney, investigator, paralegal hours</w:t>
      </w:r>
    </w:p>
    <w:p w:rsidR="0013725F" w:rsidRDefault="0013725F" w:rsidP="0013725F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Budget Worksheet – </w:t>
      </w:r>
      <w:r w:rsidR="00FE2772">
        <w:rPr>
          <w:rFonts w:ascii="Times New Roman" w:eastAsia="Times New Roman" w:hAnsi="Times New Roman" w:cs="Times New Roman"/>
          <w:sz w:val="24"/>
          <w:szCs w:val="20"/>
        </w:rPr>
        <w:t>e</w:t>
      </w:r>
      <w:r>
        <w:rPr>
          <w:rFonts w:ascii="Times New Roman" w:eastAsia="Times New Roman" w:hAnsi="Times New Roman" w:cs="Times New Roman"/>
          <w:sz w:val="24"/>
          <w:szCs w:val="20"/>
        </w:rPr>
        <w:t>xperts</w:t>
      </w:r>
    </w:p>
    <w:p w:rsidR="0013725F" w:rsidRDefault="0013725F" w:rsidP="0013725F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Excel Spreadsheet</w:t>
      </w:r>
    </w:p>
    <w:p w:rsidR="0013725F" w:rsidRDefault="0013725F" w:rsidP="0013725F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Ex Parte Motion and Memorandum of law in support of budget </w:t>
      </w:r>
    </w:p>
    <w:p w:rsidR="004A7F34" w:rsidRDefault="004A7F34" w:rsidP="0013725F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Proposed Order</w:t>
      </w:r>
    </w:p>
    <w:p w:rsidR="004A7F34" w:rsidRPr="0013725F" w:rsidRDefault="004A7F34" w:rsidP="004A7F34">
      <w:pPr>
        <w:pStyle w:val="ListParagraph"/>
        <w:rPr>
          <w:rFonts w:ascii="Times New Roman" w:eastAsia="Times New Roman" w:hAnsi="Times New Roman" w:cs="Times New Roman"/>
          <w:sz w:val="24"/>
          <w:szCs w:val="20"/>
        </w:rPr>
      </w:pPr>
    </w:p>
    <w:p w:rsidR="00BD49F0" w:rsidRDefault="00BD49F0" w:rsidP="00C63914">
      <w:pPr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br w:type="page"/>
      </w:r>
    </w:p>
    <w:p w:rsidR="00071C2D" w:rsidRPr="00071C2D" w:rsidRDefault="00071C2D" w:rsidP="00752A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71C2D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DETAILED BUDGET WORKSHEET</w:t>
      </w:r>
    </w:p>
    <w:p w:rsidR="00071C2D" w:rsidRDefault="00752ACD" w:rsidP="00752A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52ACD">
        <w:rPr>
          <w:rFonts w:ascii="Times New Roman" w:eastAsia="Times New Roman" w:hAnsi="Times New Roman" w:cs="Times New Roman"/>
          <w:sz w:val="24"/>
          <w:szCs w:val="20"/>
        </w:rPr>
        <w:fldChar w:fldCharType="begin"/>
      </w:r>
      <w:r w:rsidRPr="00752ACD">
        <w:rPr>
          <w:rFonts w:ascii="Times New Roman" w:eastAsia="Times New Roman" w:hAnsi="Times New Roman" w:cs="Times New Roman"/>
          <w:sz w:val="24"/>
          <w:szCs w:val="20"/>
        </w:rPr>
        <w:instrText xml:space="preserve"> SEQ CHAPTER \h \r 1</w:instrText>
      </w:r>
      <w:r w:rsidRPr="00752ACD">
        <w:rPr>
          <w:rFonts w:ascii="Times New Roman" w:eastAsia="Times New Roman" w:hAnsi="Times New Roman" w:cs="Times New Roman"/>
          <w:sz w:val="24"/>
          <w:szCs w:val="20"/>
        </w:rPr>
        <w:fldChar w:fldCharType="end"/>
      </w:r>
      <w:r w:rsidR="009767AE">
        <w:rPr>
          <w:rFonts w:ascii="Times New Roman" w:eastAsia="Times New Roman" w:hAnsi="Times New Roman" w:cs="Times New Roman"/>
          <w:b/>
          <w:sz w:val="24"/>
          <w:szCs w:val="20"/>
        </w:rPr>
        <w:t xml:space="preserve">Attorney, Paralegal, Investigator Services </w:t>
      </w:r>
    </w:p>
    <w:p w:rsidR="00752ACD" w:rsidRPr="00752ACD" w:rsidRDefault="00D829FE" w:rsidP="00752A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Mega Cases</w:t>
      </w:r>
    </w:p>
    <w:p w:rsidR="00752ACD" w:rsidRPr="00752ACD" w:rsidRDefault="00752ACD" w:rsidP="00752A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2ACD" w:rsidRDefault="00752ACD" w:rsidP="005C42CD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52ACD">
        <w:rPr>
          <w:rFonts w:ascii="Times New Roman" w:eastAsia="Times New Roman" w:hAnsi="Times New Roman" w:cs="Times New Roman"/>
          <w:sz w:val="24"/>
          <w:szCs w:val="20"/>
        </w:rPr>
        <w:t xml:space="preserve">This detailed budget </w:t>
      </w:r>
      <w:r w:rsidR="00BF31E4">
        <w:rPr>
          <w:rFonts w:ascii="Times New Roman" w:eastAsia="Times New Roman" w:hAnsi="Times New Roman" w:cs="Times New Roman"/>
          <w:sz w:val="24"/>
          <w:szCs w:val="20"/>
        </w:rPr>
        <w:t>worksheet s</w:t>
      </w:r>
      <w:r>
        <w:rPr>
          <w:rFonts w:ascii="Times New Roman" w:eastAsia="Times New Roman" w:hAnsi="Times New Roman" w:cs="Times New Roman"/>
          <w:sz w:val="24"/>
          <w:szCs w:val="20"/>
        </w:rPr>
        <w:t>hould serve as a guide for counsel in determinin</w:t>
      </w:r>
      <w:r w:rsidR="001B0A61">
        <w:rPr>
          <w:rFonts w:ascii="Times New Roman" w:eastAsia="Times New Roman" w:hAnsi="Times New Roman" w:cs="Times New Roman"/>
          <w:sz w:val="24"/>
          <w:szCs w:val="20"/>
        </w:rPr>
        <w:t>g the work</w:t>
      </w:r>
      <w:r w:rsidR="00FF6342">
        <w:rPr>
          <w:rFonts w:ascii="Times New Roman" w:eastAsia="Times New Roman" w:hAnsi="Times New Roman" w:cs="Times New Roman"/>
          <w:sz w:val="24"/>
          <w:szCs w:val="20"/>
        </w:rPr>
        <w:t xml:space="preserve"> to be performed by the attorney</w:t>
      </w:r>
      <w:r w:rsidR="001B0A61">
        <w:rPr>
          <w:rFonts w:ascii="Times New Roman" w:eastAsia="Times New Roman" w:hAnsi="Times New Roman" w:cs="Times New Roman"/>
          <w:sz w:val="24"/>
          <w:szCs w:val="20"/>
        </w:rPr>
        <w:t xml:space="preserve">, paralegal, and investigator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to submit in a budget request.   </w:t>
      </w:r>
    </w:p>
    <w:p w:rsidR="002640AF" w:rsidRDefault="00752ACD" w:rsidP="005C42CD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Counsel should transfer the figures arrived at in this detailed </w:t>
      </w:r>
      <w:r w:rsidR="00BF31E4">
        <w:rPr>
          <w:rFonts w:ascii="Times New Roman" w:eastAsia="Times New Roman" w:hAnsi="Times New Roman" w:cs="Times New Roman"/>
          <w:sz w:val="24"/>
          <w:szCs w:val="20"/>
        </w:rPr>
        <w:t>worksheet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2ACD">
        <w:rPr>
          <w:rFonts w:ascii="Times New Roman" w:eastAsia="Times New Roman" w:hAnsi="Times New Roman" w:cs="Times New Roman"/>
          <w:sz w:val="24"/>
          <w:szCs w:val="20"/>
        </w:rPr>
        <w:t xml:space="preserve">to </w:t>
      </w:r>
      <w:r w:rsidR="002640AF">
        <w:rPr>
          <w:rFonts w:ascii="Times New Roman" w:eastAsia="Times New Roman" w:hAnsi="Times New Roman" w:cs="Times New Roman"/>
          <w:sz w:val="24"/>
          <w:szCs w:val="20"/>
        </w:rPr>
        <w:t>the TOTALS</w:t>
      </w:r>
      <w:r w:rsidR="00DE2686">
        <w:rPr>
          <w:rFonts w:ascii="Times New Roman" w:eastAsia="Times New Roman" w:hAnsi="Times New Roman" w:cs="Times New Roman"/>
          <w:sz w:val="24"/>
          <w:szCs w:val="20"/>
        </w:rPr>
        <w:t xml:space="preserve"> table</w:t>
      </w:r>
      <w:r w:rsidR="00FE2772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DE2686">
        <w:rPr>
          <w:rFonts w:ascii="Times New Roman" w:eastAsia="Times New Roman" w:hAnsi="Times New Roman" w:cs="Times New Roman"/>
          <w:sz w:val="24"/>
          <w:szCs w:val="20"/>
        </w:rPr>
        <w:t xml:space="preserve"> for inclusion in </w:t>
      </w:r>
      <w:r w:rsidR="00DE2686" w:rsidRPr="00DE2686">
        <w:rPr>
          <w:rFonts w:ascii="Times New Roman" w:eastAsia="Times New Roman" w:hAnsi="Times New Roman" w:cs="Times New Roman"/>
          <w:sz w:val="24"/>
          <w:szCs w:val="20"/>
        </w:rPr>
        <w:t xml:space="preserve">counsel’s </w:t>
      </w:r>
      <w:r w:rsidR="00DE2686" w:rsidRPr="00FF6342">
        <w:rPr>
          <w:rFonts w:ascii="Times New Roman" w:eastAsia="Times New Roman" w:hAnsi="Times New Roman" w:cs="Times New Roman"/>
          <w:i/>
          <w:sz w:val="24"/>
          <w:szCs w:val="20"/>
        </w:rPr>
        <w:t>ex parte</w:t>
      </w:r>
      <w:r w:rsidR="00DE2686" w:rsidRPr="00DE2686">
        <w:rPr>
          <w:rFonts w:ascii="Times New Roman" w:eastAsia="Times New Roman" w:hAnsi="Times New Roman" w:cs="Times New Roman"/>
          <w:sz w:val="24"/>
          <w:szCs w:val="20"/>
        </w:rPr>
        <w:t xml:space="preserve"> motion and memorandum in support of the proposed budget.</w:t>
      </w:r>
      <w:r w:rsidR="00DE2686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 w:rsidR="00DE2686" w:rsidRPr="00DE2686">
        <w:rPr>
          <w:rFonts w:ascii="Times New Roman" w:eastAsia="Times New Roman" w:hAnsi="Times New Roman" w:cs="Times New Roman"/>
          <w:sz w:val="24"/>
          <w:szCs w:val="20"/>
        </w:rPr>
        <w:t>The information used to prepare this worksheet should be</w:t>
      </w:r>
      <w:r w:rsidR="00FF6342">
        <w:rPr>
          <w:rFonts w:ascii="Times New Roman" w:eastAsia="Times New Roman" w:hAnsi="Times New Roman" w:cs="Times New Roman"/>
          <w:sz w:val="24"/>
          <w:szCs w:val="20"/>
        </w:rPr>
        <w:t xml:space="preserve"> developed</w:t>
      </w:r>
      <w:r w:rsidR="00DE2686" w:rsidRPr="00DE2686">
        <w:rPr>
          <w:rFonts w:ascii="Times New Roman" w:eastAsia="Times New Roman" w:hAnsi="Times New Roman" w:cs="Times New Roman"/>
          <w:sz w:val="24"/>
          <w:szCs w:val="20"/>
        </w:rPr>
        <w:t xml:space="preserve"> into</w:t>
      </w:r>
      <w:r w:rsidR="00DE2686">
        <w:rPr>
          <w:rFonts w:ascii="Times New Roman" w:eastAsia="Times New Roman" w:hAnsi="Times New Roman" w:cs="Times New Roman"/>
          <w:sz w:val="24"/>
          <w:szCs w:val="20"/>
        </w:rPr>
        <w:t xml:space="preserve"> a narrative describing the need for the requested funds in the</w:t>
      </w:r>
      <w:r w:rsidR="002640AF">
        <w:rPr>
          <w:rFonts w:ascii="Times New Roman" w:eastAsia="Times New Roman" w:hAnsi="Times New Roman" w:cs="Times New Roman"/>
          <w:sz w:val="24"/>
          <w:szCs w:val="20"/>
        </w:rPr>
        <w:t xml:space="preserve"> budget </w:t>
      </w:r>
      <w:r w:rsidR="00DE2686" w:rsidRPr="00DE2686">
        <w:rPr>
          <w:rFonts w:ascii="Times New Roman" w:eastAsia="Times New Roman" w:hAnsi="Times New Roman" w:cs="Times New Roman"/>
          <w:sz w:val="24"/>
          <w:szCs w:val="20"/>
        </w:rPr>
        <w:t>motion</w:t>
      </w:r>
      <w:r w:rsidR="002640AF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="00DE2686" w:rsidRPr="00DE268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2640AF" w:rsidRDefault="002640AF" w:rsidP="005C42CD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2640AF">
        <w:rPr>
          <w:rFonts w:ascii="Times New Roman" w:eastAsia="Times New Roman" w:hAnsi="Times New Roman" w:cs="Times New Roman"/>
          <w:sz w:val="24"/>
          <w:szCs w:val="20"/>
        </w:rPr>
        <w:t>Counsel should transfer the figures to the summary budget Excel worksheet for easy record-keeping.</w:t>
      </w:r>
    </w:p>
    <w:p w:rsidR="009A3FBA" w:rsidRDefault="009A3FBA" w:rsidP="005C42CD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In a multi-phase budget, please prepare this memorandum with regard to the need to develop the </w:t>
      </w:r>
      <w:r w:rsidR="00E42E28">
        <w:rPr>
          <w:rFonts w:ascii="Times New Roman" w:eastAsia="Times New Roman" w:hAnsi="Times New Roman" w:cs="Times New Roman"/>
          <w:sz w:val="24"/>
          <w:szCs w:val="20"/>
        </w:rPr>
        <w:t xml:space="preserve">evidence as </w:t>
      </w:r>
      <w:r>
        <w:rPr>
          <w:rFonts w:ascii="Times New Roman" w:eastAsia="Times New Roman" w:hAnsi="Times New Roman" w:cs="Times New Roman"/>
          <w:sz w:val="24"/>
          <w:szCs w:val="20"/>
        </w:rPr>
        <w:t>each phase of the case</w:t>
      </w:r>
      <w:r w:rsidR="00E42E28">
        <w:rPr>
          <w:rFonts w:ascii="Times New Roman" w:eastAsia="Times New Roman" w:hAnsi="Times New Roman" w:cs="Times New Roman"/>
          <w:sz w:val="24"/>
          <w:szCs w:val="20"/>
        </w:rPr>
        <w:t xml:space="preserve"> develops.</w:t>
      </w:r>
    </w:p>
    <w:p w:rsidR="00E42E28" w:rsidRDefault="00E42E28" w:rsidP="005C42CD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5C42CD" w:rsidRDefault="005C42CD">
      <w:p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 w:type="page"/>
      </w:r>
    </w:p>
    <w:p w:rsidR="00433C23" w:rsidRDefault="00FF6342" w:rsidP="00433C23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 xml:space="preserve">SUGGESTED STAGES OF BUDGETING - </w:t>
      </w:r>
      <w:r w:rsidR="00433C23" w:rsidRPr="00433C23">
        <w:rPr>
          <w:rFonts w:ascii="Times New Roman" w:eastAsia="Calibri" w:hAnsi="Times New Roman" w:cs="Times New Roman"/>
          <w:sz w:val="24"/>
        </w:rPr>
        <w:t>FEDERAL C</w:t>
      </w:r>
      <w:r>
        <w:rPr>
          <w:rFonts w:ascii="Times New Roman" w:eastAsia="Calibri" w:hAnsi="Times New Roman" w:cs="Times New Roman"/>
          <w:sz w:val="24"/>
        </w:rPr>
        <w:t xml:space="preserve">OMPLEX “MEGA” CASE </w:t>
      </w:r>
    </w:p>
    <w:p w:rsidR="00AB6A08" w:rsidRPr="00AB6A08" w:rsidRDefault="00AB6A08" w:rsidP="00433C23">
      <w:pPr>
        <w:rPr>
          <w:rFonts w:ascii="Times New Roman" w:eastAsia="Calibri" w:hAnsi="Times New Roman" w:cs="Times New Roman"/>
          <w:i/>
          <w:sz w:val="24"/>
        </w:rPr>
      </w:pPr>
      <w:r w:rsidRPr="00AB6A08">
        <w:rPr>
          <w:rFonts w:ascii="Times New Roman" w:eastAsia="Calibri" w:hAnsi="Times New Roman" w:cs="Times New Roman"/>
          <w:i/>
          <w:sz w:val="24"/>
        </w:rPr>
        <w:t xml:space="preserve">Please note that it is not necessary to budget in phases if counsel can realistically project the scope of the work and number of hours needed to perform it.  </w:t>
      </w:r>
      <w:r w:rsidR="00A11B97">
        <w:rPr>
          <w:rFonts w:ascii="Times New Roman" w:eastAsia="Calibri" w:hAnsi="Times New Roman" w:cs="Times New Roman"/>
          <w:i/>
          <w:sz w:val="24"/>
        </w:rPr>
        <w:t xml:space="preserve">In those cases, it is more efficient and therefore preferable to submit a single budget for the entire case through trial, post-verdict motions and sentencing.  </w:t>
      </w:r>
      <w:r w:rsidR="004C0A88">
        <w:rPr>
          <w:rFonts w:ascii="Times New Roman" w:eastAsia="Calibri" w:hAnsi="Times New Roman" w:cs="Times New Roman"/>
          <w:i/>
          <w:sz w:val="24"/>
        </w:rPr>
        <w:t>Bear in mind that you may always seek to amend or supplement a budget.</w:t>
      </w:r>
    </w:p>
    <w:p w:rsidR="00645519" w:rsidRPr="00645519" w:rsidRDefault="00645519" w:rsidP="00645519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>Phase I – Initial review and case assessment</w:t>
      </w:r>
    </w:p>
    <w:p w:rsidR="00645519" w:rsidRPr="00645519" w:rsidRDefault="00645519" w:rsidP="0064551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 xml:space="preserve">Discovery production and review (enlist </w:t>
      </w:r>
      <w:r w:rsidR="004C0A88">
        <w:rPr>
          <w:rFonts w:ascii="Times New Roman" w:eastAsia="Calibri" w:hAnsi="Times New Roman" w:cs="Times New Roman"/>
          <w:sz w:val="24"/>
          <w:szCs w:val="24"/>
        </w:rPr>
        <w:t>Litigation Support for handling voluminous d-discovery)</w:t>
      </w:r>
    </w:p>
    <w:p w:rsidR="00645519" w:rsidRPr="00645519" w:rsidRDefault="00645519" w:rsidP="0064551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 xml:space="preserve">Defense initial investigation; identify need for experts </w:t>
      </w:r>
    </w:p>
    <w:p w:rsidR="00645519" w:rsidRPr="00645519" w:rsidRDefault="00645519" w:rsidP="0064551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>Assess legal issues for motion practice and evidentiary hearings</w:t>
      </w:r>
    </w:p>
    <w:p w:rsidR="00645519" w:rsidRPr="00645519" w:rsidRDefault="00645519" w:rsidP="00645519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45519" w:rsidRPr="00645519" w:rsidRDefault="00645519" w:rsidP="00645519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>Phase II – Defense Investigation and pretrial litigation</w:t>
      </w:r>
    </w:p>
    <w:p w:rsidR="00645519" w:rsidRPr="00645519" w:rsidRDefault="00645519" w:rsidP="0064551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>Defense investigation</w:t>
      </w:r>
    </w:p>
    <w:p w:rsidR="00645519" w:rsidRPr="00645519" w:rsidRDefault="00645519" w:rsidP="0064551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>Work with experts</w:t>
      </w:r>
    </w:p>
    <w:p w:rsidR="00645519" w:rsidRPr="00645519" w:rsidRDefault="00645519" w:rsidP="0064551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 xml:space="preserve">Draft and file pretrial motions </w:t>
      </w:r>
    </w:p>
    <w:p w:rsidR="00645519" w:rsidRPr="00645519" w:rsidRDefault="00645519" w:rsidP="0064551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>Hearings on substantive motions</w:t>
      </w:r>
    </w:p>
    <w:p w:rsidR="00645519" w:rsidRPr="00645519" w:rsidRDefault="00645519" w:rsidP="00645519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45519" w:rsidRPr="00645519" w:rsidRDefault="00645519" w:rsidP="00645519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 xml:space="preserve">Phase III – Trial, Post-verdict Motions and Sentence </w:t>
      </w:r>
    </w:p>
    <w:p w:rsidR="00645519" w:rsidRPr="00645519" w:rsidRDefault="00645519" w:rsidP="0064551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5519">
        <w:rPr>
          <w:rFonts w:ascii="Times New Roman" w:eastAsia="Calibri" w:hAnsi="Times New Roman" w:cs="Times New Roman"/>
          <w:sz w:val="24"/>
          <w:szCs w:val="24"/>
        </w:rPr>
        <w:t>Trial preparation</w:t>
      </w:r>
    </w:p>
    <w:p w:rsidR="00645519" w:rsidRPr="00645519" w:rsidRDefault="00645519" w:rsidP="0064551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3"/>
          <w:szCs w:val="23"/>
        </w:rPr>
      </w:pPr>
      <w:r w:rsidRPr="00645519">
        <w:rPr>
          <w:rFonts w:ascii="Times New Roman" w:eastAsia="Times New Roman" w:hAnsi="Times New Roman" w:cs="Times New Roman"/>
          <w:sz w:val="23"/>
          <w:szCs w:val="23"/>
        </w:rPr>
        <w:t>Pretrial evidentiary motions</w:t>
      </w:r>
    </w:p>
    <w:p w:rsidR="00645519" w:rsidRPr="00645519" w:rsidRDefault="00645519" w:rsidP="0064551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3"/>
          <w:szCs w:val="23"/>
        </w:rPr>
      </w:pPr>
      <w:r w:rsidRPr="00645519">
        <w:rPr>
          <w:rFonts w:ascii="Times New Roman" w:eastAsia="Times New Roman" w:hAnsi="Times New Roman" w:cs="Times New Roman"/>
          <w:sz w:val="23"/>
          <w:szCs w:val="23"/>
        </w:rPr>
        <w:t xml:space="preserve">Jury questionnaires and jury issues  </w:t>
      </w:r>
    </w:p>
    <w:p w:rsidR="00645519" w:rsidRPr="00645519" w:rsidRDefault="00645519" w:rsidP="0064551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3"/>
          <w:szCs w:val="23"/>
        </w:rPr>
      </w:pPr>
      <w:r w:rsidRPr="00645519">
        <w:rPr>
          <w:rFonts w:ascii="Times New Roman" w:eastAsia="Times New Roman" w:hAnsi="Times New Roman" w:cs="Times New Roman"/>
          <w:sz w:val="23"/>
          <w:szCs w:val="23"/>
        </w:rPr>
        <w:t xml:space="preserve">Trial </w:t>
      </w:r>
    </w:p>
    <w:p w:rsidR="00645519" w:rsidRPr="00645519" w:rsidRDefault="00645519" w:rsidP="0064551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3"/>
          <w:szCs w:val="23"/>
        </w:rPr>
      </w:pPr>
      <w:r w:rsidRPr="00645519">
        <w:rPr>
          <w:rFonts w:ascii="Times New Roman" w:eastAsia="Times New Roman" w:hAnsi="Times New Roman" w:cs="Times New Roman"/>
          <w:sz w:val="23"/>
          <w:szCs w:val="23"/>
        </w:rPr>
        <w:t>Post-verdict motions and hearing</w:t>
      </w:r>
    </w:p>
    <w:p w:rsidR="00645519" w:rsidRPr="00645519" w:rsidRDefault="00645519" w:rsidP="0064551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3"/>
          <w:szCs w:val="23"/>
        </w:rPr>
      </w:pPr>
      <w:r w:rsidRPr="00645519">
        <w:rPr>
          <w:rFonts w:ascii="Times New Roman" w:eastAsia="Times New Roman" w:hAnsi="Times New Roman" w:cs="Times New Roman"/>
          <w:sz w:val="23"/>
          <w:szCs w:val="23"/>
        </w:rPr>
        <w:t xml:space="preserve">Presentence investigation, memoranda and sentencing  </w:t>
      </w:r>
    </w:p>
    <w:p w:rsidR="00433C23" w:rsidRPr="00433C23" w:rsidRDefault="00433C23" w:rsidP="00433C23">
      <w:pPr>
        <w:rPr>
          <w:rFonts w:ascii="Times New Roman" w:eastAsia="Calibri" w:hAnsi="Times New Roman" w:cs="Times New Roman"/>
          <w:sz w:val="24"/>
        </w:rPr>
      </w:pPr>
    </w:p>
    <w:p w:rsidR="00433C23" w:rsidRDefault="00433C23" w:rsidP="00433C23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br w:type="page"/>
      </w:r>
    </w:p>
    <w:p w:rsidR="004D2A1F" w:rsidRPr="004D2A1F" w:rsidRDefault="004D2A1F" w:rsidP="004D2A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D2A1F">
        <w:rPr>
          <w:rFonts w:ascii="Times New Roman" w:eastAsia="Calibri" w:hAnsi="Times New Roman" w:cs="Times New Roman"/>
          <w:b/>
          <w:sz w:val="32"/>
          <w:szCs w:val="32"/>
        </w:rPr>
        <w:lastRenderedPageBreak/>
        <w:t>WORKSHEET</w:t>
      </w:r>
    </w:p>
    <w:p w:rsidR="004D2A1F" w:rsidRDefault="004D2A1F" w:rsidP="005C42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5C42CD" w:rsidRPr="005C42CD" w:rsidRDefault="005C42CD" w:rsidP="005C42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5C42CD">
        <w:rPr>
          <w:rFonts w:ascii="Times New Roman" w:eastAsia="Calibri" w:hAnsi="Times New Roman" w:cs="Times New Roman"/>
          <w:sz w:val="24"/>
        </w:rPr>
        <w:t>Case Name:</w:t>
      </w:r>
      <w:r w:rsidRPr="005C42CD">
        <w:rPr>
          <w:rFonts w:ascii="Times New Roman" w:eastAsia="Calibri" w:hAnsi="Times New Roman" w:cs="Times New Roman"/>
          <w:sz w:val="24"/>
        </w:rPr>
        <w:tab/>
      </w:r>
      <w:r w:rsidRPr="005C42CD">
        <w:rPr>
          <w:rFonts w:ascii="Times New Roman" w:eastAsia="Calibri" w:hAnsi="Times New Roman" w:cs="Times New Roman"/>
          <w:sz w:val="24"/>
        </w:rPr>
        <w:tab/>
      </w:r>
    </w:p>
    <w:p w:rsidR="005C42CD" w:rsidRPr="005C42CD" w:rsidRDefault="005C42CD" w:rsidP="005C42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5C42CD">
        <w:rPr>
          <w:rFonts w:ascii="Times New Roman" w:eastAsia="Calibri" w:hAnsi="Times New Roman" w:cs="Times New Roman"/>
          <w:sz w:val="24"/>
        </w:rPr>
        <w:t>Case Type:</w:t>
      </w:r>
      <w:r w:rsidRPr="005C42CD">
        <w:rPr>
          <w:rFonts w:ascii="Times New Roman" w:eastAsia="Calibri" w:hAnsi="Times New Roman" w:cs="Times New Roman"/>
          <w:sz w:val="24"/>
        </w:rPr>
        <w:tab/>
      </w:r>
      <w:r w:rsidRPr="005C42CD">
        <w:rPr>
          <w:rFonts w:ascii="Times New Roman" w:eastAsia="Calibri" w:hAnsi="Times New Roman" w:cs="Times New Roman"/>
          <w:sz w:val="24"/>
        </w:rPr>
        <w:tab/>
      </w:r>
    </w:p>
    <w:p w:rsidR="005C42CD" w:rsidRPr="005C42CD" w:rsidRDefault="005C42CD" w:rsidP="005C42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5C42CD">
        <w:rPr>
          <w:rFonts w:ascii="Times New Roman" w:eastAsia="Calibri" w:hAnsi="Times New Roman" w:cs="Times New Roman"/>
          <w:sz w:val="24"/>
        </w:rPr>
        <w:t>Case No</w:t>
      </w:r>
      <w:r>
        <w:rPr>
          <w:rFonts w:ascii="Times New Roman" w:eastAsia="Calibri" w:hAnsi="Times New Roman" w:cs="Times New Roman"/>
          <w:sz w:val="24"/>
        </w:rPr>
        <w:t>/District</w:t>
      </w:r>
      <w:r w:rsidRPr="005C42CD">
        <w:rPr>
          <w:rFonts w:ascii="Times New Roman" w:eastAsia="Calibri" w:hAnsi="Times New Roman" w:cs="Times New Roman"/>
          <w:sz w:val="24"/>
        </w:rPr>
        <w:t>:</w:t>
      </w:r>
      <w:r w:rsidRPr="005C42CD">
        <w:rPr>
          <w:rFonts w:ascii="Times New Roman" w:eastAsia="Calibri" w:hAnsi="Times New Roman" w:cs="Times New Roman"/>
          <w:sz w:val="24"/>
        </w:rPr>
        <w:tab/>
      </w:r>
      <w:r w:rsidRPr="005C42CD">
        <w:rPr>
          <w:rFonts w:ascii="Times New Roman" w:eastAsia="Calibri" w:hAnsi="Times New Roman" w:cs="Times New Roman"/>
          <w:sz w:val="24"/>
        </w:rPr>
        <w:tab/>
        <w:t xml:space="preserve">   </w:t>
      </w:r>
    </w:p>
    <w:p w:rsidR="005C42CD" w:rsidRPr="005C42CD" w:rsidRDefault="005C42CD" w:rsidP="005C42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5C42CD">
        <w:rPr>
          <w:rFonts w:ascii="Times New Roman" w:eastAsia="Calibri" w:hAnsi="Times New Roman" w:cs="Times New Roman"/>
          <w:sz w:val="24"/>
        </w:rPr>
        <w:t>Date:</w:t>
      </w:r>
      <w:r w:rsidRPr="005C42CD">
        <w:rPr>
          <w:rFonts w:ascii="Times New Roman" w:eastAsia="Calibri" w:hAnsi="Times New Roman" w:cs="Times New Roman"/>
          <w:sz w:val="24"/>
        </w:rPr>
        <w:tab/>
      </w:r>
      <w:r w:rsidR="001A3B9A">
        <w:rPr>
          <w:rFonts w:ascii="Times New Roman" w:eastAsia="Calibri" w:hAnsi="Times New Roman" w:cs="Times New Roman"/>
          <w:sz w:val="24"/>
        </w:rPr>
        <w:tab/>
      </w:r>
      <w:r w:rsidR="001A3B9A">
        <w:rPr>
          <w:rFonts w:ascii="Times New Roman" w:eastAsia="Calibri" w:hAnsi="Times New Roman" w:cs="Times New Roman"/>
          <w:sz w:val="24"/>
        </w:rPr>
        <w:tab/>
      </w:r>
      <w:r w:rsidR="001A3B9A">
        <w:rPr>
          <w:rFonts w:ascii="Times New Roman" w:eastAsia="Calibri" w:hAnsi="Times New Roman" w:cs="Times New Roman"/>
          <w:sz w:val="24"/>
        </w:rPr>
        <w:tab/>
      </w:r>
      <w:sdt>
        <w:sdtPr>
          <w:rPr>
            <w:rFonts w:ascii="Times New Roman" w:eastAsia="Calibri" w:hAnsi="Times New Roman" w:cs="Times New Roman"/>
            <w:sz w:val="24"/>
          </w:rPr>
          <w:id w:val="436719773"/>
          <w:placeholder>
            <w:docPart w:val="73F9531496E446388D72C3866CD2E235"/>
          </w:placeholder>
          <w:text/>
        </w:sdtPr>
        <w:sdtEndPr/>
        <w:sdtContent>
          <w:r w:rsidR="001A3B9A">
            <w:rPr>
              <w:rFonts w:ascii="Times New Roman" w:eastAsia="Calibri" w:hAnsi="Times New Roman" w:cs="Times New Roman"/>
              <w:sz w:val="24"/>
            </w:rPr>
            <w:tab/>
          </w:r>
        </w:sdtContent>
      </w:sdt>
    </w:p>
    <w:p w:rsidR="005C42CD" w:rsidRDefault="00757496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</w:rPr>
        <w:t>Attorney</w:t>
      </w:r>
      <w:r w:rsidR="005C42CD" w:rsidRPr="005C42CD">
        <w:rPr>
          <w:rFonts w:ascii="Times New Roman" w:eastAsia="Calibri" w:hAnsi="Times New Roman" w:cs="Times New Roman"/>
          <w:sz w:val="24"/>
        </w:rPr>
        <w:t>:</w:t>
      </w:r>
      <w:r w:rsidR="005C42CD" w:rsidRPr="005C42CD">
        <w:rPr>
          <w:rFonts w:ascii="Times New Roman" w:eastAsia="Calibri" w:hAnsi="Times New Roman" w:cs="Times New Roman"/>
          <w:sz w:val="24"/>
        </w:rPr>
        <w:tab/>
      </w:r>
      <w:r w:rsidR="005C42CD" w:rsidRPr="005C42CD">
        <w:rPr>
          <w:rFonts w:ascii="Times New Roman" w:eastAsia="Calibri" w:hAnsi="Times New Roman" w:cs="Times New Roman"/>
          <w:sz w:val="24"/>
        </w:rPr>
        <w:tab/>
      </w:r>
    </w:p>
    <w:p w:rsidR="009B2160" w:rsidRDefault="00757496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Investigator</w:t>
      </w:r>
      <w:r w:rsidR="009B2160">
        <w:rPr>
          <w:rFonts w:ascii="Times New Roman" w:eastAsia="Times New Roman" w:hAnsi="Times New Roman" w:cs="Times New Roman"/>
          <w:sz w:val="24"/>
          <w:szCs w:val="20"/>
        </w:rPr>
        <w:t>:</w:t>
      </w:r>
    </w:p>
    <w:p w:rsidR="00757496" w:rsidRDefault="00757496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Paralegal:</w:t>
      </w:r>
    </w:p>
    <w:p w:rsidR="00667996" w:rsidRDefault="00667996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Budget Phase:</w:t>
      </w:r>
    </w:p>
    <w:p w:rsidR="00757496" w:rsidRDefault="00757496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9B2160" w:rsidRDefault="009B2160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Hourly Rate</w:t>
      </w:r>
      <w:r w:rsidR="000916F7">
        <w:rPr>
          <w:rFonts w:ascii="Times New Roman" w:eastAsia="Times New Roman" w:hAnsi="Times New Roman" w:cs="Times New Roman"/>
          <w:sz w:val="24"/>
          <w:szCs w:val="20"/>
        </w:rPr>
        <w:t xml:space="preserve"> (or flat fee, if applicable) for investigator / paralegal </w:t>
      </w:r>
    </w:p>
    <w:p w:rsidR="00403DE9" w:rsidRDefault="00403DE9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313BDA" w:rsidRDefault="00313BDA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313BDA" w:rsidRPr="00313BDA" w:rsidRDefault="00E37756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CURRENT </w:t>
      </w:r>
      <w:r w:rsidR="00313BDA" w:rsidRPr="00313BDA">
        <w:rPr>
          <w:rFonts w:ascii="Times New Roman" w:eastAsia="Times New Roman" w:hAnsi="Times New Roman" w:cs="Times New Roman"/>
          <w:sz w:val="24"/>
          <w:szCs w:val="20"/>
        </w:rPr>
        <w:t>BUDGET REQUEST</w:t>
      </w:r>
    </w:p>
    <w:p w:rsidR="00313BDA" w:rsidRDefault="00E37756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Indicate the stage of litigation the </w:t>
      </w:r>
      <w:r w:rsidR="00313BDA" w:rsidRPr="005379B9">
        <w:rPr>
          <w:rFonts w:ascii="Times New Roman" w:eastAsia="Times New Roman" w:hAnsi="Times New Roman" w:cs="Times New Roman"/>
          <w:i/>
          <w:sz w:val="24"/>
          <w:szCs w:val="20"/>
        </w:rPr>
        <w:t>current budget</w:t>
      </w: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is intended to cover</w:t>
      </w:r>
      <w:r w:rsidR="00F262A1">
        <w:rPr>
          <w:rFonts w:ascii="Times New Roman" w:eastAsia="Times New Roman" w:hAnsi="Times New Roman" w:cs="Times New Roman"/>
          <w:i/>
          <w:sz w:val="24"/>
          <w:szCs w:val="20"/>
        </w:rPr>
        <w:t xml:space="preserve"> with an overview of what counsel intends to accomplish (e.g. obtain, review, organize discovery and develop a strategy for meaningful discovery review) </w:t>
      </w:r>
      <w:r w:rsidR="00313BDA" w:rsidRPr="005379B9"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</w:p>
    <w:p w:rsidR="004D2A1F" w:rsidRDefault="004D2A1F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37756" w:rsidRDefault="00E37756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D2A1F" w:rsidRDefault="004D2A1F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D2A1F" w:rsidRDefault="004D2A1F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D2A1F" w:rsidRPr="00313BDA" w:rsidRDefault="004D2A1F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313BDA" w:rsidRPr="00313BDA" w:rsidRDefault="00313BDA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313BDA">
        <w:rPr>
          <w:rFonts w:ascii="Times New Roman" w:eastAsia="Times New Roman" w:hAnsi="Times New Roman" w:cs="Times New Roman"/>
          <w:sz w:val="24"/>
          <w:szCs w:val="20"/>
        </w:rPr>
        <w:t>OVERVIEW OF THE CASE</w:t>
      </w:r>
    </w:p>
    <w:p w:rsidR="00313BDA" w:rsidRDefault="00313BDA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 w:rsidRPr="005379B9">
        <w:rPr>
          <w:rFonts w:ascii="Times New Roman" w:eastAsia="Times New Roman" w:hAnsi="Times New Roman" w:cs="Times New Roman"/>
          <w:i/>
          <w:sz w:val="24"/>
          <w:szCs w:val="20"/>
        </w:rPr>
        <w:t>Provide a brief overview of the charges against the defendant along with evidentiary complexities  and legal issues of which counsel is aware.</w:t>
      </w:r>
      <w:r w:rsidR="00757496"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r w:rsidR="00F262A1"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</w:p>
    <w:p w:rsidR="00F262A1" w:rsidRDefault="00F262A1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</w:p>
    <w:p w:rsidR="00F262A1" w:rsidRPr="00F262A1" w:rsidRDefault="00F262A1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F262A1" w:rsidRPr="00F262A1" w:rsidRDefault="00F262A1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F262A1" w:rsidRPr="00F262A1" w:rsidRDefault="00F262A1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F262A1" w:rsidRDefault="00F262A1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F262A1" w:rsidRDefault="00F262A1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F262A1" w:rsidRPr="00F262A1" w:rsidRDefault="00F262A1" w:rsidP="00F262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IDENTIFY COST DRIVERS</w:t>
      </w:r>
    </w:p>
    <w:p w:rsidR="00F262A1" w:rsidRPr="00F262A1" w:rsidRDefault="00F262A1" w:rsidP="00F262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F262A1">
        <w:rPr>
          <w:rFonts w:ascii="Times New Roman" w:eastAsia="Times New Roman" w:hAnsi="Times New Roman" w:cs="Times New Roman"/>
          <w:i/>
          <w:sz w:val="24"/>
          <w:szCs w:val="20"/>
        </w:rPr>
        <w:t xml:space="preserve">Provide a </w:t>
      </w:r>
      <w:r>
        <w:rPr>
          <w:rFonts w:ascii="Times New Roman" w:eastAsia="Times New Roman" w:hAnsi="Times New Roman" w:cs="Times New Roman"/>
          <w:i/>
          <w:sz w:val="24"/>
          <w:szCs w:val="20"/>
        </w:rPr>
        <w:t>description of the cost drivers which counsel has identified.</w:t>
      </w:r>
    </w:p>
    <w:p w:rsidR="00F262A1" w:rsidRPr="00F262A1" w:rsidRDefault="00F262A1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F262A1" w:rsidRPr="005379B9" w:rsidRDefault="00F262A1" w:rsidP="00313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</w:p>
    <w:p w:rsidR="00313BDA" w:rsidRDefault="00313BDA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D2A1F" w:rsidRDefault="004D2A1F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D2A1F" w:rsidRDefault="004D2A1F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35418A" w:rsidRDefault="00456A18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NEED FOR </w:t>
      </w:r>
      <w:r w:rsidR="00A72D87">
        <w:rPr>
          <w:rFonts w:ascii="Times New Roman" w:eastAsia="Times New Roman" w:hAnsi="Times New Roman" w:cs="Times New Roman"/>
          <w:sz w:val="24"/>
          <w:szCs w:val="20"/>
        </w:rPr>
        <w:t>SERVICE PROVIDERS (INVESTIGATOR, PARALEGAL, ASSOCIATE OR LAW STUDENT)</w:t>
      </w:r>
    </w:p>
    <w:p w:rsidR="001927A5" w:rsidRPr="005379B9" w:rsidRDefault="001927A5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 w:rsidRPr="005379B9">
        <w:rPr>
          <w:rFonts w:ascii="Times New Roman" w:eastAsia="Times New Roman" w:hAnsi="Times New Roman" w:cs="Times New Roman"/>
          <w:i/>
          <w:sz w:val="24"/>
          <w:szCs w:val="20"/>
        </w:rPr>
        <w:t>Brief d</w:t>
      </w:r>
      <w:r w:rsidR="00403DE9" w:rsidRPr="005379B9">
        <w:rPr>
          <w:rFonts w:ascii="Times New Roman" w:eastAsia="Times New Roman" w:hAnsi="Times New Roman" w:cs="Times New Roman"/>
          <w:i/>
          <w:sz w:val="24"/>
          <w:szCs w:val="20"/>
        </w:rPr>
        <w:t>escri</w:t>
      </w:r>
      <w:r w:rsidRPr="005379B9">
        <w:rPr>
          <w:rFonts w:ascii="Times New Roman" w:eastAsia="Times New Roman" w:hAnsi="Times New Roman" w:cs="Times New Roman"/>
          <w:i/>
          <w:sz w:val="24"/>
          <w:szCs w:val="20"/>
        </w:rPr>
        <w:t>ption of the need for th</w:t>
      </w:r>
      <w:r w:rsidR="00A72D87">
        <w:rPr>
          <w:rFonts w:ascii="Times New Roman" w:eastAsia="Times New Roman" w:hAnsi="Times New Roman" w:cs="Times New Roman"/>
          <w:i/>
          <w:sz w:val="24"/>
          <w:szCs w:val="20"/>
        </w:rPr>
        <w:t>e service provider(s)</w:t>
      </w:r>
      <w:r w:rsidRPr="005379B9">
        <w:rPr>
          <w:rFonts w:ascii="Times New Roman" w:eastAsia="Times New Roman" w:hAnsi="Times New Roman" w:cs="Times New Roman"/>
          <w:i/>
          <w:sz w:val="24"/>
          <w:szCs w:val="20"/>
        </w:rPr>
        <w:t xml:space="preserve"> (e.g., </w:t>
      </w:r>
      <w:r w:rsidR="00A72D87">
        <w:rPr>
          <w:rFonts w:ascii="Times New Roman" w:eastAsia="Times New Roman" w:hAnsi="Times New Roman" w:cs="Times New Roman"/>
          <w:i/>
          <w:sz w:val="24"/>
          <w:szCs w:val="20"/>
        </w:rPr>
        <w:t>fact investigation, records collection, review and digest discovery,</w:t>
      </w:r>
      <w:r w:rsidR="00E37756">
        <w:rPr>
          <w:rFonts w:ascii="Times New Roman" w:eastAsia="Times New Roman" w:hAnsi="Times New Roman" w:cs="Times New Roman"/>
          <w:i/>
          <w:sz w:val="24"/>
          <w:szCs w:val="20"/>
        </w:rPr>
        <w:t xml:space="preserve"> transcribe</w:t>
      </w:r>
      <w:r w:rsidR="00A72D87">
        <w:rPr>
          <w:rFonts w:ascii="Times New Roman" w:eastAsia="Times New Roman" w:hAnsi="Times New Roman" w:cs="Times New Roman"/>
          <w:i/>
          <w:sz w:val="24"/>
          <w:szCs w:val="20"/>
        </w:rPr>
        <w:t xml:space="preserve"> electronic surveillance evidence</w:t>
      </w:r>
      <w:r w:rsidR="001D7EB2">
        <w:rPr>
          <w:rFonts w:ascii="Times New Roman" w:eastAsia="Times New Roman" w:hAnsi="Times New Roman" w:cs="Times New Roman"/>
          <w:i/>
          <w:sz w:val="24"/>
          <w:szCs w:val="20"/>
        </w:rPr>
        <w:t>)</w:t>
      </w:r>
    </w:p>
    <w:p w:rsidR="00EA2255" w:rsidRDefault="00EA22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2235E0" w:rsidRPr="004D2A1F" w:rsidRDefault="00705F77" w:rsidP="004D2A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2A1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TIME ESTIMATIONS</w:t>
      </w:r>
    </w:p>
    <w:p w:rsidR="0035418A" w:rsidRDefault="0035418A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262BD1" w:rsidRDefault="00262BD1" w:rsidP="00262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Discovery –Obtain, Organize and Review</w:t>
      </w:r>
    </w:p>
    <w:p w:rsidR="00592859" w:rsidRDefault="00592859" w:rsidP="00262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592859" w:rsidRDefault="00592859" w:rsidP="00262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NOTE:  </w:t>
      </w:r>
      <w:r w:rsidRPr="00592859">
        <w:rPr>
          <w:rFonts w:ascii="Times New Roman" w:eastAsia="Times New Roman" w:hAnsi="Times New Roman" w:cs="Times New Roman"/>
          <w:sz w:val="24"/>
          <w:szCs w:val="20"/>
        </w:rPr>
        <w:t xml:space="preserve">If the government has not provided discovery in a well-organized form, counsel will need to assess the time and effort required to index the materials.  As a cost-containment method, counsel should consider use of a paralegal or in extremely large cases, outside litigation support.  If using outside litigation support, that funding should be requested as an expert fee.    </w:t>
      </w:r>
    </w:p>
    <w:p w:rsidR="00262BD1" w:rsidRDefault="00262BD1" w:rsidP="00262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F77C0" w:rsidRDefault="004F77C0" w:rsidP="00DF763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Describe </w:t>
      </w:r>
      <w:r w:rsidRPr="004F77C0">
        <w:rPr>
          <w:rFonts w:ascii="Times New Roman" w:eastAsia="Times New Roman" w:hAnsi="Times New Roman" w:cs="Times New Roman"/>
          <w:sz w:val="24"/>
          <w:szCs w:val="20"/>
        </w:rPr>
        <w:t xml:space="preserve">the types and quantity of discovery </w:t>
      </w:r>
    </w:p>
    <w:p w:rsidR="00262BD1" w:rsidRPr="004F77C0" w:rsidRDefault="004F77C0" w:rsidP="00DF763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Indicate the form in which it is provided, whether it is indexed, identified with relevance to each defendant, </w:t>
      </w:r>
      <w:r w:rsidR="001A1A1E">
        <w:rPr>
          <w:rFonts w:ascii="Times New Roman" w:eastAsia="Times New Roman" w:hAnsi="Times New Roman" w:cs="Times New Roman"/>
          <w:sz w:val="24"/>
          <w:szCs w:val="20"/>
        </w:rPr>
        <w:t>whether it is identified as intended for use on the government’s case in chief at trial, etc.</w:t>
      </w:r>
    </w:p>
    <w:p w:rsidR="001A1A1E" w:rsidRDefault="001A1A1E" w:rsidP="00262BD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Electronic Surveillance – provide number and hours of audio or videotaped evidence and whether transcripts have been provided.  </w:t>
      </w:r>
    </w:p>
    <w:p w:rsidR="00262BD1" w:rsidRDefault="001A1A1E" w:rsidP="00262BD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Another relevant consideration is whether the evidence is in English or whether it will have to be translated.  Conversely, will evidence have to be translated for a non-English speaking defendant?</w:t>
      </w:r>
    </w:p>
    <w:p w:rsidR="00262BD1" w:rsidRDefault="00262BD1" w:rsidP="00262BD1">
      <w:pPr>
        <w:autoSpaceDE w:val="0"/>
        <w:autoSpaceDN w:val="0"/>
        <w:adjustRightInd w:val="0"/>
        <w:spacing w:after="0" w:line="240" w:lineRule="auto"/>
        <w:jc w:val="both"/>
      </w:pPr>
    </w:p>
    <w:tbl>
      <w:tblPr>
        <w:tblStyle w:val="TableGrid"/>
        <w:tblW w:w="8655" w:type="dxa"/>
        <w:tblInd w:w="967" w:type="dxa"/>
        <w:tblLayout w:type="fixed"/>
        <w:tblLook w:val="04A0" w:firstRow="1" w:lastRow="0" w:firstColumn="1" w:lastColumn="0" w:noHBand="0" w:noVBand="1"/>
      </w:tblPr>
      <w:tblGrid>
        <w:gridCol w:w="1728"/>
        <w:gridCol w:w="1530"/>
        <w:gridCol w:w="2020"/>
        <w:gridCol w:w="1773"/>
        <w:gridCol w:w="1604"/>
      </w:tblGrid>
      <w:tr w:rsidR="00262BD1" w:rsidTr="00D4556D">
        <w:trPr>
          <w:trHeight w:val="791"/>
        </w:trPr>
        <w:tc>
          <w:tcPr>
            <w:tcW w:w="1728" w:type="dxa"/>
          </w:tcPr>
          <w:p w:rsidR="00262BD1" w:rsidRPr="00E7332F" w:rsidRDefault="004F77C0" w:rsidP="004F77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RECORDS COLLECTION </w:t>
            </w:r>
          </w:p>
        </w:tc>
        <w:tc>
          <w:tcPr>
            <w:tcW w:w="1530" w:type="dxa"/>
          </w:tcPr>
          <w:p w:rsidR="00262BD1" w:rsidRPr="00E7332F" w:rsidRDefault="00262BD1" w:rsidP="00D455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ATTORNEY HOURS</w:t>
            </w:r>
          </w:p>
        </w:tc>
        <w:tc>
          <w:tcPr>
            <w:tcW w:w="2020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262BD1" w:rsidRPr="00E7332F" w:rsidRDefault="00262BD1" w:rsidP="00D455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773" w:type="dxa"/>
          </w:tcPr>
          <w:p w:rsidR="00262BD1" w:rsidRPr="00E7332F" w:rsidRDefault="00262BD1" w:rsidP="00D455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PARALEGAL 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604" w:type="dxa"/>
          </w:tcPr>
          <w:p w:rsidR="00262BD1" w:rsidRPr="00E7332F" w:rsidRDefault="00262BD1" w:rsidP="00D455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HOURS/RATE</w:t>
            </w:r>
          </w:p>
        </w:tc>
      </w:tr>
      <w:tr w:rsidR="00262BD1" w:rsidTr="00D4556D">
        <w:trPr>
          <w:trHeight w:val="517"/>
        </w:trPr>
        <w:tc>
          <w:tcPr>
            <w:tcW w:w="1728" w:type="dxa"/>
          </w:tcPr>
          <w:p w:rsidR="00262BD1" w:rsidRPr="00CF1282" w:rsidRDefault="00262BD1" w:rsidP="00D4556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Collection</w:t>
            </w:r>
            <w:r w:rsidR="004F77C0">
              <w:rPr>
                <w:rFonts w:ascii="Times New Roman" w:eastAsia="Times New Roman" w:hAnsi="Times New Roman" w:cs="Times New Roman"/>
                <w:sz w:val="24"/>
                <w:szCs w:val="20"/>
              </w:rPr>
              <w:t>/ Retrieval</w:t>
            </w:r>
          </w:p>
        </w:tc>
        <w:tc>
          <w:tcPr>
            <w:tcW w:w="1530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0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73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04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jc w:val="both"/>
            </w:pPr>
          </w:p>
        </w:tc>
      </w:tr>
      <w:tr w:rsidR="004F77C0" w:rsidTr="00D4556D">
        <w:trPr>
          <w:trHeight w:val="459"/>
        </w:trPr>
        <w:tc>
          <w:tcPr>
            <w:tcW w:w="1728" w:type="dxa"/>
          </w:tcPr>
          <w:p w:rsidR="004F77C0" w:rsidRDefault="004F77C0" w:rsidP="00D4556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Indexing</w:t>
            </w:r>
          </w:p>
        </w:tc>
        <w:tc>
          <w:tcPr>
            <w:tcW w:w="1530" w:type="dxa"/>
          </w:tcPr>
          <w:p w:rsidR="004F77C0" w:rsidRDefault="004F77C0" w:rsidP="00D4556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0" w:type="dxa"/>
          </w:tcPr>
          <w:p w:rsidR="004F77C0" w:rsidRDefault="004F77C0" w:rsidP="00D4556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73" w:type="dxa"/>
          </w:tcPr>
          <w:p w:rsidR="004F77C0" w:rsidRDefault="004F77C0" w:rsidP="00D4556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04" w:type="dxa"/>
          </w:tcPr>
          <w:p w:rsidR="004F77C0" w:rsidRDefault="004F77C0" w:rsidP="00D4556D">
            <w:pPr>
              <w:autoSpaceDE w:val="0"/>
              <w:autoSpaceDN w:val="0"/>
              <w:adjustRightInd w:val="0"/>
              <w:jc w:val="both"/>
            </w:pPr>
          </w:p>
        </w:tc>
      </w:tr>
      <w:tr w:rsidR="00262BD1" w:rsidTr="00D4556D">
        <w:trPr>
          <w:trHeight w:val="459"/>
        </w:trPr>
        <w:tc>
          <w:tcPr>
            <w:tcW w:w="1728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Review </w:t>
            </w:r>
          </w:p>
        </w:tc>
        <w:tc>
          <w:tcPr>
            <w:tcW w:w="1530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0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73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04" w:type="dxa"/>
          </w:tcPr>
          <w:p w:rsidR="00262BD1" w:rsidRDefault="00262BD1" w:rsidP="00D4556D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4665C" w:rsidRDefault="0074665C" w:rsidP="009B2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35418A" w:rsidRDefault="0074665C" w:rsidP="00262BD1">
      <w:p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 w:type="page"/>
      </w:r>
      <w:r w:rsidR="0088085A"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Records Collection </w:t>
      </w:r>
      <w:r w:rsidR="00B13AF4">
        <w:rPr>
          <w:rFonts w:ascii="Times New Roman" w:eastAsia="Times New Roman" w:hAnsi="Times New Roman" w:cs="Times New Roman"/>
          <w:sz w:val="24"/>
          <w:szCs w:val="20"/>
        </w:rPr>
        <w:t>and Review</w:t>
      </w:r>
      <w:r w:rsidR="0088085A">
        <w:rPr>
          <w:rFonts w:ascii="Times New Roman" w:eastAsia="Times New Roman" w:hAnsi="Times New Roman" w:cs="Times New Roman"/>
          <w:sz w:val="24"/>
          <w:szCs w:val="20"/>
        </w:rPr>
        <w:t xml:space="preserve">– defense (not discovery) </w:t>
      </w:r>
      <w:r w:rsidR="006D3B3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B029A7" w:rsidRDefault="00762F7B" w:rsidP="00762F7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62F7B">
        <w:rPr>
          <w:rFonts w:ascii="Times New Roman" w:eastAsia="Times New Roman" w:hAnsi="Times New Roman" w:cs="Times New Roman"/>
          <w:sz w:val="24"/>
          <w:szCs w:val="20"/>
        </w:rPr>
        <w:t xml:space="preserve">Case related </w:t>
      </w:r>
      <w:r w:rsidR="00B029A7">
        <w:rPr>
          <w:rFonts w:ascii="Times New Roman" w:eastAsia="Times New Roman" w:hAnsi="Times New Roman" w:cs="Times New Roman"/>
          <w:sz w:val="24"/>
          <w:szCs w:val="20"/>
        </w:rPr>
        <w:t>fact investigation</w:t>
      </w:r>
    </w:p>
    <w:p w:rsidR="00B75667" w:rsidRDefault="00B029A7" w:rsidP="00B7566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Court Searches</w:t>
      </w:r>
      <w:r w:rsidR="001D7EB2">
        <w:rPr>
          <w:rFonts w:ascii="Times New Roman" w:eastAsia="Times New Roman" w:hAnsi="Times New Roman" w:cs="Times New Roman"/>
          <w:sz w:val="24"/>
          <w:szCs w:val="20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0"/>
        </w:rPr>
        <w:t>related cases / cooperators</w:t>
      </w:r>
      <w:r w:rsidR="001D7EB2" w:rsidRPr="001D7EB2">
        <w:rPr>
          <w:rFonts w:ascii="Times New Roman" w:eastAsia="Times New Roman" w:hAnsi="Times New Roman" w:cs="Times New Roman"/>
          <w:sz w:val="24"/>
          <w:szCs w:val="20"/>
        </w:rPr>
        <w:t xml:space="preserve"> / client files</w:t>
      </w:r>
      <w:r w:rsidR="001D7EB2">
        <w:rPr>
          <w:rFonts w:ascii="Times New Roman" w:eastAsia="Times New Roman" w:hAnsi="Times New Roman" w:cs="Times New Roman"/>
          <w:sz w:val="24"/>
          <w:szCs w:val="20"/>
        </w:rPr>
        <w:t>)</w:t>
      </w:r>
    </w:p>
    <w:p w:rsidR="00B029A7" w:rsidRPr="00B75667" w:rsidRDefault="00B029A7" w:rsidP="00B7566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75667">
        <w:rPr>
          <w:rFonts w:ascii="Times New Roman" w:eastAsia="Times New Roman" w:hAnsi="Times New Roman" w:cs="Times New Roman"/>
          <w:sz w:val="24"/>
          <w:szCs w:val="20"/>
        </w:rPr>
        <w:t>Financial investigation</w:t>
      </w:r>
    </w:p>
    <w:p w:rsidR="00EE2372" w:rsidRDefault="00EE2372" w:rsidP="00762F7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Travel</w:t>
      </w:r>
    </w:p>
    <w:p w:rsidR="009F7E23" w:rsidRDefault="009F7E23" w:rsidP="00B029A7">
      <w:pPr>
        <w:autoSpaceDE w:val="0"/>
        <w:autoSpaceDN w:val="0"/>
        <w:adjustRightInd w:val="0"/>
        <w:spacing w:after="0" w:line="240" w:lineRule="auto"/>
        <w:jc w:val="both"/>
      </w:pPr>
    </w:p>
    <w:tbl>
      <w:tblPr>
        <w:tblStyle w:val="TableGrid"/>
        <w:tblW w:w="8655" w:type="dxa"/>
        <w:tblInd w:w="967" w:type="dxa"/>
        <w:tblLayout w:type="fixed"/>
        <w:tblLook w:val="04A0" w:firstRow="1" w:lastRow="0" w:firstColumn="1" w:lastColumn="0" w:noHBand="0" w:noVBand="1"/>
      </w:tblPr>
      <w:tblGrid>
        <w:gridCol w:w="1728"/>
        <w:gridCol w:w="1530"/>
        <w:gridCol w:w="2020"/>
        <w:gridCol w:w="1773"/>
        <w:gridCol w:w="1604"/>
      </w:tblGrid>
      <w:tr w:rsidR="004B76E3" w:rsidTr="00FB5F1D">
        <w:trPr>
          <w:trHeight w:val="791"/>
        </w:trPr>
        <w:tc>
          <w:tcPr>
            <w:tcW w:w="1728" w:type="dxa"/>
          </w:tcPr>
          <w:p w:rsidR="004B76E3" w:rsidRPr="00E7332F" w:rsidRDefault="004B76E3" w:rsidP="00E7332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RECORDS COLLECTION - DEFENSE</w:t>
            </w:r>
          </w:p>
        </w:tc>
        <w:tc>
          <w:tcPr>
            <w:tcW w:w="1530" w:type="dxa"/>
          </w:tcPr>
          <w:p w:rsidR="004B76E3" w:rsidRPr="00E7332F" w:rsidRDefault="004B76E3" w:rsidP="00B029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ATTORNEY HOURS</w:t>
            </w:r>
          </w:p>
        </w:tc>
        <w:tc>
          <w:tcPr>
            <w:tcW w:w="2020" w:type="dxa"/>
          </w:tcPr>
          <w:p w:rsidR="004B76E3" w:rsidRDefault="004B76E3" w:rsidP="00B029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4B76E3" w:rsidRPr="00E7332F" w:rsidRDefault="004B76E3" w:rsidP="00B029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 w:rsidR="00467771"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773" w:type="dxa"/>
          </w:tcPr>
          <w:p w:rsidR="004B76E3" w:rsidRPr="00E7332F" w:rsidRDefault="004B76E3" w:rsidP="007837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PARALEGAL HOURS</w:t>
            </w:r>
            <w:r w:rsidR="00783795"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604" w:type="dxa"/>
          </w:tcPr>
          <w:p w:rsidR="004B76E3" w:rsidRPr="00E7332F" w:rsidRDefault="004B76E3" w:rsidP="00B029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</w:t>
            </w:r>
            <w:r w:rsidR="00783795"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</w:tr>
      <w:tr w:rsidR="004B76E3" w:rsidTr="00467771">
        <w:trPr>
          <w:trHeight w:val="517"/>
        </w:trPr>
        <w:tc>
          <w:tcPr>
            <w:tcW w:w="1728" w:type="dxa"/>
          </w:tcPr>
          <w:p w:rsidR="004B76E3" w:rsidRPr="00CF1282" w:rsidRDefault="004B76E3" w:rsidP="00B029A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Collection</w:t>
            </w:r>
          </w:p>
        </w:tc>
        <w:tc>
          <w:tcPr>
            <w:tcW w:w="1530" w:type="dxa"/>
          </w:tcPr>
          <w:p w:rsidR="004B76E3" w:rsidRDefault="004B76E3" w:rsidP="00B029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0" w:type="dxa"/>
          </w:tcPr>
          <w:p w:rsidR="004B76E3" w:rsidRDefault="004B76E3" w:rsidP="00B029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73" w:type="dxa"/>
          </w:tcPr>
          <w:p w:rsidR="004B76E3" w:rsidRDefault="004B76E3" w:rsidP="00B029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04" w:type="dxa"/>
          </w:tcPr>
          <w:p w:rsidR="004B76E3" w:rsidRDefault="004B76E3" w:rsidP="00B029A7">
            <w:pPr>
              <w:autoSpaceDE w:val="0"/>
              <w:autoSpaceDN w:val="0"/>
              <w:adjustRightInd w:val="0"/>
              <w:jc w:val="both"/>
            </w:pPr>
          </w:p>
        </w:tc>
      </w:tr>
      <w:tr w:rsidR="004B76E3" w:rsidTr="00467771">
        <w:trPr>
          <w:trHeight w:val="459"/>
        </w:trPr>
        <w:tc>
          <w:tcPr>
            <w:tcW w:w="1728" w:type="dxa"/>
          </w:tcPr>
          <w:p w:rsidR="004B76E3" w:rsidRDefault="004B76E3" w:rsidP="00CF1282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Review </w:t>
            </w:r>
          </w:p>
        </w:tc>
        <w:tc>
          <w:tcPr>
            <w:tcW w:w="1530" w:type="dxa"/>
          </w:tcPr>
          <w:p w:rsidR="004B76E3" w:rsidRDefault="004B76E3" w:rsidP="00B029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0" w:type="dxa"/>
          </w:tcPr>
          <w:p w:rsidR="004B76E3" w:rsidRDefault="004B76E3" w:rsidP="00B029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73" w:type="dxa"/>
          </w:tcPr>
          <w:p w:rsidR="004B76E3" w:rsidRDefault="004B76E3" w:rsidP="00B029A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04" w:type="dxa"/>
          </w:tcPr>
          <w:p w:rsidR="004B76E3" w:rsidRDefault="004B76E3" w:rsidP="00B029A7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AC0FA2" w:rsidRPr="00AC0FA2" w:rsidRDefault="00B029A7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br/>
      </w:r>
      <w:r w:rsidR="00AC0FA2">
        <w:rPr>
          <w:rFonts w:ascii="Times New Roman" w:eastAsia="Times New Roman" w:hAnsi="Times New Roman" w:cs="Times New Roman"/>
          <w:sz w:val="24"/>
          <w:szCs w:val="20"/>
        </w:rPr>
        <w:t>Interviews</w:t>
      </w:r>
      <w:r w:rsidR="00984020">
        <w:rPr>
          <w:rFonts w:ascii="Times New Roman" w:eastAsia="Times New Roman" w:hAnsi="Times New Roman" w:cs="Times New Roman"/>
          <w:sz w:val="24"/>
          <w:szCs w:val="20"/>
        </w:rPr>
        <w:t xml:space="preserve"> **</w:t>
      </w:r>
    </w:p>
    <w:p w:rsidR="009F7E23" w:rsidRDefault="009F7E23" w:rsidP="00D5052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Client </w:t>
      </w:r>
    </w:p>
    <w:p w:rsidR="009F7E23" w:rsidRDefault="009F7E23" w:rsidP="00D5052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Client’s family</w:t>
      </w:r>
    </w:p>
    <w:p w:rsidR="00AC0FA2" w:rsidRPr="00AC0FA2" w:rsidRDefault="009F7E23" w:rsidP="00D5052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Witnesses – offense related </w:t>
      </w:r>
    </w:p>
    <w:p w:rsidR="00984020" w:rsidRDefault="00984020" w:rsidP="00D5052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Witnesses – family / social / educational </w:t>
      </w:r>
    </w:p>
    <w:p w:rsidR="00AC0FA2" w:rsidRDefault="00984020" w:rsidP="00D5052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Witnesses – forensic / medical / professional  </w:t>
      </w:r>
    </w:p>
    <w:p w:rsidR="00984020" w:rsidRDefault="00E318D5" w:rsidP="00D5052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Travel </w:t>
      </w:r>
    </w:p>
    <w:p w:rsidR="00146848" w:rsidRDefault="008D7A68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** counsel need not submit the names and locations of witnesses to be interviewed but should take into account the number of witness and their locations when drafting the budget.</w:t>
      </w:r>
    </w:p>
    <w:p w:rsidR="00146848" w:rsidRDefault="00146848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8934" w:type="dxa"/>
        <w:tblInd w:w="691" w:type="dxa"/>
        <w:tblLayout w:type="fixed"/>
        <w:tblLook w:val="04A0" w:firstRow="1" w:lastRow="0" w:firstColumn="1" w:lastColumn="0" w:noHBand="0" w:noVBand="1"/>
      </w:tblPr>
      <w:tblGrid>
        <w:gridCol w:w="2004"/>
        <w:gridCol w:w="1530"/>
        <w:gridCol w:w="1980"/>
        <w:gridCol w:w="1800"/>
        <w:gridCol w:w="1620"/>
      </w:tblGrid>
      <w:tr w:rsidR="0074665C" w:rsidTr="00FB5F1D">
        <w:trPr>
          <w:trHeight w:val="521"/>
        </w:trPr>
        <w:tc>
          <w:tcPr>
            <w:tcW w:w="2004" w:type="dxa"/>
          </w:tcPr>
          <w:p w:rsidR="0074665C" w:rsidRPr="00E7332F" w:rsidRDefault="0074665C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INTERVIEWS</w:t>
            </w:r>
          </w:p>
        </w:tc>
        <w:tc>
          <w:tcPr>
            <w:tcW w:w="1530" w:type="dxa"/>
          </w:tcPr>
          <w:p w:rsidR="0074665C" w:rsidRPr="00E7332F" w:rsidRDefault="0074665C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ATTORNEY HOURS</w:t>
            </w:r>
          </w:p>
        </w:tc>
        <w:tc>
          <w:tcPr>
            <w:tcW w:w="198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74665C" w:rsidRPr="00E7332F" w:rsidRDefault="0074665C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800" w:type="dxa"/>
          </w:tcPr>
          <w:p w:rsidR="0074665C" w:rsidRPr="00E7332F" w:rsidRDefault="0074665C" w:rsidP="007466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PARALEGAL 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620" w:type="dxa"/>
          </w:tcPr>
          <w:p w:rsidR="0074665C" w:rsidRPr="00E7332F" w:rsidRDefault="0074665C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HOURS/RATE</w:t>
            </w:r>
          </w:p>
        </w:tc>
      </w:tr>
      <w:tr w:rsidR="0074665C" w:rsidTr="009A60FF">
        <w:trPr>
          <w:trHeight w:val="606"/>
        </w:trPr>
        <w:tc>
          <w:tcPr>
            <w:tcW w:w="2004" w:type="dxa"/>
          </w:tcPr>
          <w:p w:rsidR="0074665C" w:rsidRPr="000D4AE0" w:rsidRDefault="0074665C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Client </w:t>
            </w:r>
          </w:p>
        </w:tc>
        <w:tc>
          <w:tcPr>
            <w:tcW w:w="153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74665C" w:rsidTr="009A60FF">
        <w:trPr>
          <w:trHeight w:val="606"/>
        </w:trPr>
        <w:tc>
          <w:tcPr>
            <w:tcW w:w="2004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Travel</w:t>
            </w:r>
          </w:p>
        </w:tc>
        <w:tc>
          <w:tcPr>
            <w:tcW w:w="153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74665C" w:rsidTr="009A60FF">
        <w:trPr>
          <w:trHeight w:val="543"/>
        </w:trPr>
        <w:tc>
          <w:tcPr>
            <w:tcW w:w="2004" w:type="dxa"/>
          </w:tcPr>
          <w:p w:rsidR="0074665C" w:rsidRPr="00E7332F" w:rsidRDefault="0074665C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Witnesses </w:t>
            </w:r>
          </w:p>
        </w:tc>
        <w:tc>
          <w:tcPr>
            <w:tcW w:w="153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74665C" w:rsidTr="009A60FF">
        <w:trPr>
          <w:trHeight w:val="543"/>
        </w:trPr>
        <w:tc>
          <w:tcPr>
            <w:tcW w:w="2004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Travel</w:t>
            </w:r>
          </w:p>
        </w:tc>
        <w:tc>
          <w:tcPr>
            <w:tcW w:w="153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74665C" w:rsidRDefault="0074665C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9A60FF" w:rsidTr="009A60FF">
        <w:trPr>
          <w:trHeight w:val="543"/>
        </w:trPr>
        <w:tc>
          <w:tcPr>
            <w:tcW w:w="2004" w:type="dxa"/>
          </w:tcPr>
          <w:p w:rsidR="009A60FF" w:rsidRDefault="009A60FF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Preparing Memos re: interviews</w:t>
            </w:r>
          </w:p>
        </w:tc>
        <w:tc>
          <w:tcPr>
            <w:tcW w:w="1530" w:type="dxa"/>
          </w:tcPr>
          <w:p w:rsidR="009A60FF" w:rsidRDefault="009A60FF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9A60FF" w:rsidRDefault="009A60FF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9A60FF" w:rsidRDefault="009A60FF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9A60FF" w:rsidRDefault="009A60FF" w:rsidP="00F325D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146848" w:rsidRDefault="00146848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73AED" w:rsidRDefault="00FB5F1D" w:rsidP="00FB5F1D">
      <w:p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E</w:t>
      </w:r>
      <w:r w:rsidR="000E6498">
        <w:rPr>
          <w:rFonts w:ascii="Times New Roman" w:eastAsia="Times New Roman" w:hAnsi="Times New Roman" w:cs="Times New Roman"/>
          <w:sz w:val="24"/>
          <w:szCs w:val="20"/>
        </w:rPr>
        <w:t xml:space="preserve">xperts </w:t>
      </w:r>
      <w:r w:rsidR="00473AED">
        <w:rPr>
          <w:rFonts w:ascii="Times New Roman" w:eastAsia="Times New Roman" w:hAnsi="Times New Roman" w:cs="Times New Roman"/>
          <w:sz w:val="24"/>
          <w:szCs w:val="20"/>
        </w:rPr>
        <w:t>(</w:t>
      </w:r>
      <w:r w:rsidR="000E6498">
        <w:rPr>
          <w:rFonts w:ascii="Times New Roman" w:eastAsia="Times New Roman" w:hAnsi="Times New Roman" w:cs="Times New Roman"/>
          <w:sz w:val="24"/>
          <w:szCs w:val="20"/>
        </w:rPr>
        <w:t>prepare with reference to Expert Budget Worksheet</w:t>
      </w:r>
      <w:r w:rsidR="00473AED">
        <w:rPr>
          <w:rFonts w:ascii="Times New Roman" w:eastAsia="Times New Roman" w:hAnsi="Times New Roman" w:cs="Times New Roman"/>
          <w:sz w:val="24"/>
          <w:szCs w:val="20"/>
        </w:rPr>
        <w:t xml:space="preserve">)   </w:t>
      </w:r>
    </w:p>
    <w:p w:rsidR="007D1E73" w:rsidRDefault="007D1E73" w:rsidP="00782BF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Documents</w:t>
      </w:r>
    </w:p>
    <w:p w:rsidR="007D1E73" w:rsidRDefault="007D1E73" w:rsidP="007D1E73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Obtain</w:t>
      </w:r>
    </w:p>
    <w:p w:rsidR="007D1E73" w:rsidRDefault="00782BF2" w:rsidP="007D1E73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82BF2">
        <w:rPr>
          <w:rFonts w:ascii="Times New Roman" w:eastAsia="Times New Roman" w:hAnsi="Times New Roman" w:cs="Times New Roman"/>
          <w:sz w:val="24"/>
          <w:szCs w:val="20"/>
        </w:rPr>
        <w:t>Co</w:t>
      </w:r>
      <w:r w:rsidR="007D1E73">
        <w:rPr>
          <w:rFonts w:ascii="Times New Roman" w:eastAsia="Times New Roman" w:hAnsi="Times New Roman" w:cs="Times New Roman"/>
          <w:sz w:val="24"/>
          <w:szCs w:val="20"/>
        </w:rPr>
        <w:t>mpile &amp; index</w:t>
      </w:r>
    </w:p>
    <w:p w:rsidR="00782BF2" w:rsidRPr="00782BF2" w:rsidRDefault="007D1E73" w:rsidP="007D1E73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Provide to expert </w:t>
      </w:r>
      <w:r w:rsidR="00782BF2" w:rsidRPr="00782BF2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782BF2" w:rsidRPr="00782BF2" w:rsidRDefault="00782BF2" w:rsidP="00782BF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82BF2">
        <w:rPr>
          <w:rFonts w:ascii="Times New Roman" w:eastAsia="Times New Roman" w:hAnsi="Times New Roman" w:cs="Times New Roman"/>
          <w:sz w:val="24"/>
          <w:szCs w:val="20"/>
        </w:rPr>
        <w:t>C</w:t>
      </w:r>
      <w:r w:rsidR="007D1E73">
        <w:rPr>
          <w:rFonts w:ascii="Times New Roman" w:eastAsia="Times New Roman" w:hAnsi="Times New Roman" w:cs="Times New Roman"/>
          <w:sz w:val="24"/>
          <w:szCs w:val="20"/>
        </w:rPr>
        <w:t xml:space="preserve">onsultation  </w:t>
      </w:r>
    </w:p>
    <w:p w:rsidR="007D1E73" w:rsidRDefault="007D1E73" w:rsidP="00782BF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Evidence review</w:t>
      </w:r>
    </w:p>
    <w:p w:rsidR="007D1E73" w:rsidRDefault="007D1E73" w:rsidP="00782BF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Trial preparation</w:t>
      </w:r>
    </w:p>
    <w:p w:rsidR="00473AED" w:rsidRDefault="007D1E73" w:rsidP="007D1E73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Preparation of exhibits &amp; demonstrative aids</w:t>
      </w:r>
    </w:p>
    <w:p w:rsidR="007D1E73" w:rsidRDefault="007D1E73" w:rsidP="007D1E73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Testimony </w:t>
      </w:r>
    </w:p>
    <w:p w:rsidR="007D1E73" w:rsidRDefault="007D1E73" w:rsidP="007D1E73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Cross of prosecution experts</w:t>
      </w:r>
    </w:p>
    <w:p w:rsidR="007D1E73" w:rsidRPr="00782BF2" w:rsidRDefault="007D1E73" w:rsidP="007D1E73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Direct of defense expert </w:t>
      </w:r>
    </w:p>
    <w:p w:rsidR="00E318D5" w:rsidRDefault="00E318D5" w:rsidP="00E318D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Travel </w:t>
      </w:r>
    </w:p>
    <w:p w:rsidR="00523F18" w:rsidRPr="00D50523" w:rsidRDefault="00523F18" w:rsidP="00523F18">
      <w:pPr>
        <w:pStyle w:val="ListParagraph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8911" w:type="dxa"/>
        <w:tblInd w:w="714" w:type="dxa"/>
        <w:tblLayout w:type="fixed"/>
        <w:tblLook w:val="04A0" w:firstRow="1" w:lastRow="0" w:firstColumn="1" w:lastColumn="0" w:noHBand="0" w:noVBand="1"/>
      </w:tblPr>
      <w:tblGrid>
        <w:gridCol w:w="1981"/>
        <w:gridCol w:w="1530"/>
        <w:gridCol w:w="1980"/>
        <w:gridCol w:w="1800"/>
        <w:gridCol w:w="1620"/>
      </w:tblGrid>
      <w:tr w:rsidR="00FB5F1D" w:rsidRPr="00E7332F" w:rsidTr="00FB5F1D">
        <w:trPr>
          <w:trHeight w:val="539"/>
        </w:trPr>
        <w:tc>
          <w:tcPr>
            <w:tcW w:w="1981" w:type="dxa"/>
          </w:tcPr>
          <w:p w:rsidR="00FB5F1D" w:rsidRPr="00E7332F" w:rsidRDefault="00FB5F1D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EXPERTS</w:t>
            </w:r>
          </w:p>
        </w:tc>
        <w:tc>
          <w:tcPr>
            <w:tcW w:w="1530" w:type="dxa"/>
          </w:tcPr>
          <w:p w:rsidR="00FB5F1D" w:rsidRPr="00E7332F" w:rsidRDefault="00FB5F1D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ATTORNEY HOURS</w:t>
            </w:r>
          </w:p>
        </w:tc>
        <w:tc>
          <w:tcPr>
            <w:tcW w:w="198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FB5F1D" w:rsidRPr="00E7332F" w:rsidRDefault="00FB5F1D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800" w:type="dxa"/>
          </w:tcPr>
          <w:p w:rsidR="00FB5F1D" w:rsidRPr="00E7332F" w:rsidRDefault="00FB5F1D" w:rsidP="00FB5F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PARALEGAL 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620" w:type="dxa"/>
          </w:tcPr>
          <w:p w:rsidR="00FB5F1D" w:rsidRPr="00E7332F" w:rsidRDefault="00FB5F1D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HOURS/RATE</w:t>
            </w:r>
          </w:p>
        </w:tc>
      </w:tr>
      <w:tr w:rsidR="00FB5F1D" w:rsidTr="00FB5F1D">
        <w:trPr>
          <w:trHeight w:val="537"/>
        </w:trPr>
        <w:tc>
          <w:tcPr>
            <w:tcW w:w="1981" w:type="dxa"/>
          </w:tcPr>
          <w:p w:rsidR="00FB5F1D" w:rsidRPr="000D4AE0" w:rsidRDefault="00FB5F1D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Document Review</w:t>
            </w:r>
          </w:p>
        </w:tc>
        <w:tc>
          <w:tcPr>
            <w:tcW w:w="153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FB5F1D" w:rsidTr="004421FE">
        <w:trPr>
          <w:trHeight w:val="503"/>
        </w:trPr>
        <w:tc>
          <w:tcPr>
            <w:tcW w:w="1981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Consultation</w:t>
            </w:r>
          </w:p>
        </w:tc>
        <w:tc>
          <w:tcPr>
            <w:tcW w:w="153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FB5F1D" w:rsidTr="00FB5F1D">
        <w:trPr>
          <w:trHeight w:val="547"/>
        </w:trPr>
        <w:tc>
          <w:tcPr>
            <w:tcW w:w="1981" w:type="dxa"/>
          </w:tcPr>
          <w:p w:rsidR="00FB5F1D" w:rsidRPr="00E7332F" w:rsidRDefault="00FB5F1D" w:rsidP="00FB5F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Evidence Review  </w:t>
            </w:r>
          </w:p>
        </w:tc>
        <w:tc>
          <w:tcPr>
            <w:tcW w:w="153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FB5F1D" w:rsidTr="00FB5F1D">
        <w:trPr>
          <w:trHeight w:val="547"/>
        </w:trPr>
        <w:tc>
          <w:tcPr>
            <w:tcW w:w="1981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Travel</w:t>
            </w:r>
          </w:p>
        </w:tc>
        <w:tc>
          <w:tcPr>
            <w:tcW w:w="153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FB5F1D" w:rsidTr="00FB5F1D">
        <w:trPr>
          <w:trHeight w:val="473"/>
        </w:trPr>
        <w:tc>
          <w:tcPr>
            <w:tcW w:w="1981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Trial Preparation </w:t>
            </w:r>
          </w:p>
        </w:tc>
        <w:tc>
          <w:tcPr>
            <w:tcW w:w="153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20" w:type="dxa"/>
          </w:tcPr>
          <w:p w:rsidR="00FB5F1D" w:rsidRDefault="00FB5F1D" w:rsidP="00F325D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782BF2" w:rsidRDefault="00782BF2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552CD" w:rsidRDefault="00E552CD">
      <w:p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 w:type="page"/>
      </w:r>
    </w:p>
    <w:p w:rsidR="000F5377" w:rsidRDefault="0024181D" w:rsidP="006806F3">
      <w:p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Crime Scene Investigation and Physical Evidence Review</w:t>
      </w:r>
    </w:p>
    <w:p w:rsidR="000F5377" w:rsidRPr="00D50523" w:rsidRDefault="0024181D" w:rsidP="00D5052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Crime scene view</w:t>
      </w:r>
    </w:p>
    <w:p w:rsidR="000F5377" w:rsidRDefault="000F5377" w:rsidP="00D5052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D50523">
        <w:rPr>
          <w:rFonts w:ascii="Times New Roman" w:eastAsia="Times New Roman" w:hAnsi="Times New Roman" w:cs="Times New Roman"/>
          <w:sz w:val="24"/>
          <w:szCs w:val="20"/>
        </w:rPr>
        <w:t xml:space="preserve">Photograph / diagram / record scene </w:t>
      </w:r>
    </w:p>
    <w:p w:rsidR="0024181D" w:rsidRPr="00D114A6" w:rsidRDefault="0024181D" w:rsidP="0024181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D114A6">
        <w:rPr>
          <w:rFonts w:ascii="Times New Roman" w:eastAsia="Times New Roman" w:hAnsi="Times New Roman" w:cs="Times New Roman"/>
          <w:sz w:val="24"/>
          <w:szCs w:val="20"/>
        </w:rPr>
        <w:t xml:space="preserve">evidence review </w:t>
      </w:r>
    </w:p>
    <w:p w:rsidR="0024181D" w:rsidRDefault="0024181D" w:rsidP="00D5052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Travel</w:t>
      </w:r>
    </w:p>
    <w:p w:rsidR="00523F18" w:rsidRPr="00D50523" w:rsidRDefault="00523F18" w:rsidP="00523F18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8969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1897"/>
        <w:gridCol w:w="1582"/>
      </w:tblGrid>
      <w:tr w:rsidR="006806F3" w:rsidRPr="00E7332F" w:rsidTr="006806F3">
        <w:trPr>
          <w:trHeight w:val="581"/>
        </w:trPr>
        <w:tc>
          <w:tcPr>
            <w:tcW w:w="198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CRIME SCENE </w:t>
            </w:r>
          </w:p>
          <w:p w:rsidR="006806F3" w:rsidRPr="00E7332F" w:rsidRDefault="006806F3" w:rsidP="006806F3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EVIDENCE REVIEW</w:t>
            </w:r>
          </w:p>
        </w:tc>
        <w:tc>
          <w:tcPr>
            <w:tcW w:w="1620" w:type="dxa"/>
          </w:tcPr>
          <w:p w:rsidR="006806F3" w:rsidRPr="00E7332F" w:rsidRDefault="006806F3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ATTORNEY HOURS</w:t>
            </w:r>
          </w:p>
        </w:tc>
        <w:tc>
          <w:tcPr>
            <w:tcW w:w="189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6806F3" w:rsidRPr="00E7332F" w:rsidRDefault="006806F3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897" w:type="dxa"/>
          </w:tcPr>
          <w:p w:rsidR="006806F3" w:rsidRPr="00E7332F" w:rsidRDefault="006806F3" w:rsidP="008B76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PARALEGAL 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582" w:type="dxa"/>
          </w:tcPr>
          <w:p w:rsidR="006806F3" w:rsidRPr="00E7332F" w:rsidRDefault="006806F3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HOURS/RATE</w:t>
            </w:r>
          </w:p>
        </w:tc>
      </w:tr>
      <w:tr w:rsidR="006806F3" w:rsidTr="006806F3">
        <w:trPr>
          <w:trHeight w:val="481"/>
        </w:trPr>
        <w:tc>
          <w:tcPr>
            <w:tcW w:w="1980" w:type="dxa"/>
          </w:tcPr>
          <w:p w:rsidR="006806F3" w:rsidRPr="000D4AE0" w:rsidRDefault="006806F3" w:rsidP="006806F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Crime Scene</w:t>
            </w:r>
          </w:p>
        </w:tc>
        <w:tc>
          <w:tcPr>
            <w:tcW w:w="162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7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82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6806F3" w:rsidTr="006806F3">
        <w:trPr>
          <w:trHeight w:val="481"/>
        </w:trPr>
        <w:tc>
          <w:tcPr>
            <w:tcW w:w="198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Travel</w:t>
            </w:r>
          </w:p>
        </w:tc>
        <w:tc>
          <w:tcPr>
            <w:tcW w:w="162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7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82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6806F3" w:rsidTr="006806F3">
        <w:trPr>
          <w:trHeight w:val="455"/>
        </w:trPr>
        <w:tc>
          <w:tcPr>
            <w:tcW w:w="198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Evidence Review </w:t>
            </w:r>
          </w:p>
        </w:tc>
        <w:tc>
          <w:tcPr>
            <w:tcW w:w="162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7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82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6806F3" w:rsidTr="006806F3">
        <w:trPr>
          <w:trHeight w:val="455"/>
        </w:trPr>
        <w:tc>
          <w:tcPr>
            <w:tcW w:w="198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Travel</w:t>
            </w:r>
          </w:p>
        </w:tc>
        <w:tc>
          <w:tcPr>
            <w:tcW w:w="162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7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82" w:type="dxa"/>
          </w:tcPr>
          <w:p w:rsidR="006806F3" w:rsidRDefault="006806F3" w:rsidP="00F325D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E2372" w:rsidRDefault="00EE2372" w:rsidP="00473A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8D6B17" w:rsidRDefault="00B94402" w:rsidP="00473A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Meetings / Consultations </w:t>
      </w:r>
    </w:p>
    <w:p w:rsidR="00473AED" w:rsidRPr="00194DCE" w:rsidRDefault="008D6B17" w:rsidP="00194D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94DCE">
        <w:rPr>
          <w:rFonts w:ascii="Times New Roman" w:eastAsia="Times New Roman" w:hAnsi="Times New Roman" w:cs="Times New Roman"/>
          <w:sz w:val="24"/>
          <w:szCs w:val="20"/>
        </w:rPr>
        <w:t xml:space="preserve">Defense </w:t>
      </w:r>
      <w:r w:rsidR="00DD1E3D">
        <w:rPr>
          <w:rFonts w:ascii="Times New Roman" w:eastAsia="Times New Roman" w:hAnsi="Times New Roman" w:cs="Times New Roman"/>
          <w:sz w:val="24"/>
          <w:szCs w:val="20"/>
        </w:rPr>
        <w:t xml:space="preserve">team </w:t>
      </w:r>
      <w:r w:rsidR="00473AED" w:rsidRPr="00194DCE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8D6B17" w:rsidRDefault="00245CD0" w:rsidP="00194D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E</w:t>
      </w:r>
      <w:r w:rsidR="008D6B17" w:rsidRPr="00194DCE">
        <w:rPr>
          <w:rFonts w:ascii="Times New Roman" w:eastAsia="Times New Roman" w:hAnsi="Times New Roman" w:cs="Times New Roman"/>
          <w:sz w:val="24"/>
          <w:szCs w:val="20"/>
        </w:rPr>
        <w:t>xperts</w:t>
      </w:r>
      <w:bookmarkStart w:id="0" w:name="_GoBack"/>
      <w:bookmarkEnd w:id="0"/>
    </w:p>
    <w:p w:rsidR="00245CD0" w:rsidRDefault="00245CD0" w:rsidP="00194D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Prosecutors / case agents</w:t>
      </w:r>
    </w:p>
    <w:p w:rsidR="00245CD0" w:rsidRDefault="00245CD0" w:rsidP="00245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900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980"/>
        <w:gridCol w:w="1440"/>
        <w:gridCol w:w="1890"/>
        <w:gridCol w:w="1890"/>
        <w:gridCol w:w="1760"/>
        <w:gridCol w:w="9"/>
        <w:gridCol w:w="31"/>
      </w:tblGrid>
      <w:tr w:rsidR="008B7643" w:rsidTr="00CF534D">
        <w:trPr>
          <w:trHeight w:val="385"/>
        </w:trPr>
        <w:tc>
          <w:tcPr>
            <w:tcW w:w="198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CONSULTATION</w:t>
            </w:r>
          </w:p>
        </w:tc>
        <w:tc>
          <w:tcPr>
            <w:tcW w:w="1440" w:type="dxa"/>
          </w:tcPr>
          <w:p w:rsidR="008B7643" w:rsidRPr="008B7643" w:rsidRDefault="008B7643" w:rsidP="008B76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B7643">
              <w:rPr>
                <w:rFonts w:ascii="Times New Roman" w:hAnsi="Times New Roman" w:cs="Times New Roman"/>
              </w:rPr>
              <w:t>ATTORNEY HOURS</w:t>
            </w:r>
          </w:p>
        </w:tc>
        <w:tc>
          <w:tcPr>
            <w:tcW w:w="189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890" w:type="dxa"/>
          </w:tcPr>
          <w:p w:rsidR="008B7643" w:rsidRPr="00E7332F" w:rsidRDefault="008B7643" w:rsidP="008B76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PARALEGAL 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800" w:type="dxa"/>
            <w:gridSpan w:val="3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HOURS/RATE</w:t>
            </w:r>
          </w:p>
        </w:tc>
      </w:tr>
      <w:tr w:rsidR="008B7643" w:rsidTr="00CF534D">
        <w:trPr>
          <w:gridAfter w:val="1"/>
          <w:wAfter w:w="31" w:type="dxa"/>
          <w:trHeight w:val="385"/>
        </w:trPr>
        <w:tc>
          <w:tcPr>
            <w:tcW w:w="1980" w:type="dxa"/>
          </w:tcPr>
          <w:p w:rsidR="008B7643" w:rsidRPr="000D4AE0" w:rsidRDefault="008B7643" w:rsidP="008B764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Defense Team </w:t>
            </w:r>
          </w:p>
        </w:tc>
        <w:tc>
          <w:tcPr>
            <w:tcW w:w="144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69" w:type="dxa"/>
            <w:gridSpan w:val="2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</w:tr>
      <w:tr w:rsidR="008B7643" w:rsidTr="00CF534D">
        <w:trPr>
          <w:gridAfter w:val="2"/>
          <w:wAfter w:w="40" w:type="dxa"/>
          <w:trHeight w:val="481"/>
        </w:trPr>
        <w:tc>
          <w:tcPr>
            <w:tcW w:w="198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Experts</w:t>
            </w:r>
          </w:p>
        </w:tc>
        <w:tc>
          <w:tcPr>
            <w:tcW w:w="144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6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</w:tr>
      <w:tr w:rsidR="008B7643" w:rsidTr="00CF534D">
        <w:trPr>
          <w:gridAfter w:val="2"/>
          <w:wAfter w:w="40" w:type="dxa"/>
          <w:trHeight w:val="627"/>
        </w:trPr>
        <w:tc>
          <w:tcPr>
            <w:tcW w:w="198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Prosecution</w:t>
            </w:r>
          </w:p>
        </w:tc>
        <w:tc>
          <w:tcPr>
            <w:tcW w:w="144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60" w:type="dxa"/>
          </w:tcPr>
          <w:p w:rsidR="008B7643" w:rsidRDefault="008B7643" w:rsidP="008B7643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484D08" w:rsidRDefault="00484D08" w:rsidP="00473A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84D08" w:rsidRDefault="00484D08" w:rsidP="00484D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LEGAL RESEARCH AND WRITING</w:t>
      </w:r>
    </w:p>
    <w:p w:rsidR="00484D08" w:rsidRDefault="00484D08" w:rsidP="00484D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898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980"/>
        <w:gridCol w:w="1440"/>
        <w:gridCol w:w="1890"/>
        <w:gridCol w:w="2065"/>
        <w:gridCol w:w="1605"/>
      </w:tblGrid>
      <w:tr w:rsidR="0085722B" w:rsidRPr="00E7332F" w:rsidTr="0085722B">
        <w:trPr>
          <w:trHeight w:val="630"/>
        </w:trPr>
        <w:tc>
          <w:tcPr>
            <w:tcW w:w="1980" w:type="dxa"/>
          </w:tcPr>
          <w:p w:rsidR="0085722B" w:rsidRPr="00E7332F" w:rsidRDefault="0085722B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LEGAL RESEARCH AND WRITING </w:t>
            </w:r>
          </w:p>
        </w:tc>
        <w:tc>
          <w:tcPr>
            <w:tcW w:w="1440" w:type="dxa"/>
          </w:tcPr>
          <w:p w:rsidR="0085722B" w:rsidRPr="00E7332F" w:rsidRDefault="0085722B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ATTORNEY HOURS</w:t>
            </w:r>
          </w:p>
        </w:tc>
        <w:tc>
          <w:tcPr>
            <w:tcW w:w="189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85722B" w:rsidRPr="00E7332F" w:rsidRDefault="0085722B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2065" w:type="dxa"/>
          </w:tcPr>
          <w:p w:rsidR="0085722B" w:rsidRPr="00E7332F" w:rsidRDefault="0085722B" w:rsidP="008572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PARALEGAL 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605" w:type="dxa"/>
          </w:tcPr>
          <w:p w:rsidR="0085722B" w:rsidRPr="00E7332F" w:rsidRDefault="0085722B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HOURS/RATE</w:t>
            </w:r>
          </w:p>
        </w:tc>
      </w:tr>
      <w:tr w:rsidR="0085722B" w:rsidTr="0085722B">
        <w:trPr>
          <w:trHeight w:val="455"/>
        </w:trPr>
        <w:tc>
          <w:tcPr>
            <w:tcW w:w="1980" w:type="dxa"/>
          </w:tcPr>
          <w:p w:rsidR="0085722B" w:rsidRPr="000D4AE0" w:rsidRDefault="0085722B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Research </w:t>
            </w:r>
          </w:p>
        </w:tc>
        <w:tc>
          <w:tcPr>
            <w:tcW w:w="144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65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05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85722B" w:rsidTr="0085722B">
        <w:trPr>
          <w:trHeight w:val="438"/>
        </w:trPr>
        <w:tc>
          <w:tcPr>
            <w:tcW w:w="1980" w:type="dxa"/>
          </w:tcPr>
          <w:p w:rsidR="0085722B" w:rsidRPr="00063842" w:rsidRDefault="0085722B" w:rsidP="00484D0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Draft Motions / Briefing </w:t>
            </w:r>
          </w:p>
        </w:tc>
        <w:tc>
          <w:tcPr>
            <w:tcW w:w="144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65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05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85722B" w:rsidTr="0085722B">
        <w:trPr>
          <w:trHeight w:val="529"/>
        </w:trPr>
        <w:tc>
          <w:tcPr>
            <w:tcW w:w="198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Correspondence</w:t>
            </w:r>
          </w:p>
        </w:tc>
        <w:tc>
          <w:tcPr>
            <w:tcW w:w="144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65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05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85722B" w:rsidTr="0085722B">
        <w:trPr>
          <w:trHeight w:val="529"/>
        </w:trPr>
        <w:tc>
          <w:tcPr>
            <w:tcW w:w="1980" w:type="dxa"/>
          </w:tcPr>
          <w:p w:rsidR="0085722B" w:rsidRDefault="0085722B" w:rsidP="0085722B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Memoranda and Reports</w:t>
            </w:r>
          </w:p>
        </w:tc>
        <w:tc>
          <w:tcPr>
            <w:tcW w:w="144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0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65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05" w:type="dxa"/>
          </w:tcPr>
          <w:p w:rsidR="0085722B" w:rsidRDefault="0085722B" w:rsidP="00F325D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484D08" w:rsidRDefault="00484D08" w:rsidP="00473A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F31E81" w:rsidRDefault="00F31E81">
      <w:pPr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 w:type="page"/>
      </w:r>
    </w:p>
    <w:p w:rsidR="00964C7E" w:rsidRDefault="00964C7E" w:rsidP="00964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COURT </w:t>
      </w:r>
    </w:p>
    <w:tbl>
      <w:tblPr>
        <w:tblStyle w:val="TableGrid"/>
        <w:tblpPr w:leftFromText="180" w:rightFromText="180" w:vertAnchor="text" w:horzAnchor="margin" w:tblpXSpec="center" w:tblpY="158"/>
        <w:tblW w:w="8725" w:type="dxa"/>
        <w:tblLayout w:type="fixed"/>
        <w:tblLook w:val="04A0" w:firstRow="1" w:lastRow="0" w:firstColumn="1" w:lastColumn="0" w:noHBand="0" w:noVBand="1"/>
      </w:tblPr>
      <w:tblGrid>
        <w:gridCol w:w="1980"/>
        <w:gridCol w:w="1440"/>
        <w:gridCol w:w="2044"/>
        <w:gridCol w:w="1729"/>
        <w:gridCol w:w="1532"/>
      </w:tblGrid>
      <w:tr w:rsidR="009C64C6" w:rsidRPr="00E7332F" w:rsidTr="009C64C6">
        <w:trPr>
          <w:trHeight w:val="620"/>
        </w:trPr>
        <w:tc>
          <w:tcPr>
            <w:tcW w:w="1980" w:type="dxa"/>
          </w:tcPr>
          <w:p w:rsidR="009C64C6" w:rsidRPr="00E7332F" w:rsidRDefault="009C64C6" w:rsidP="009C64C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COURT </w:t>
            </w:r>
          </w:p>
        </w:tc>
        <w:tc>
          <w:tcPr>
            <w:tcW w:w="1440" w:type="dxa"/>
          </w:tcPr>
          <w:p w:rsidR="009C64C6" w:rsidRPr="00E7332F" w:rsidRDefault="009C64C6" w:rsidP="009C64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ATTORNEY HOURS</w:t>
            </w:r>
          </w:p>
        </w:tc>
        <w:tc>
          <w:tcPr>
            <w:tcW w:w="2044" w:type="dxa"/>
          </w:tcPr>
          <w:p w:rsidR="009C64C6" w:rsidRDefault="009C64C6" w:rsidP="009C64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9C64C6" w:rsidRPr="00E7332F" w:rsidRDefault="009C64C6" w:rsidP="009C64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729" w:type="dxa"/>
          </w:tcPr>
          <w:p w:rsidR="009C64C6" w:rsidRPr="00E7332F" w:rsidRDefault="009C64C6" w:rsidP="009C64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PARALEGAL 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532" w:type="dxa"/>
          </w:tcPr>
          <w:p w:rsidR="009C64C6" w:rsidRPr="00E7332F" w:rsidRDefault="009C64C6" w:rsidP="009C64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HOURS/RATE</w:t>
            </w:r>
          </w:p>
        </w:tc>
      </w:tr>
      <w:tr w:rsidR="004F77C0" w:rsidTr="000A6730">
        <w:trPr>
          <w:trHeight w:val="521"/>
        </w:trPr>
        <w:tc>
          <w:tcPr>
            <w:tcW w:w="1980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Arraig</w:t>
            </w:r>
            <w:r w:rsidR="00E21B30">
              <w:rPr>
                <w:rFonts w:ascii="Times New Roman" w:eastAsia="Times New Roman" w:hAnsi="Times New Roman" w:cs="Times New Roman"/>
                <w:sz w:val="2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ment</w:t>
            </w:r>
          </w:p>
        </w:tc>
        <w:tc>
          <w:tcPr>
            <w:tcW w:w="1440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4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29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2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</w:tr>
      <w:tr w:rsidR="004F77C0" w:rsidTr="000A6730">
        <w:trPr>
          <w:trHeight w:val="521"/>
        </w:trPr>
        <w:tc>
          <w:tcPr>
            <w:tcW w:w="1980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Conferences and Status hearings</w:t>
            </w:r>
          </w:p>
        </w:tc>
        <w:tc>
          <w:tcPr>
            <w:tcW w:w="1440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4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29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2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</w:tr>
      <w:tr w:rsidR="009C64C6" w:rsidTr="000A6730">
        <w:trPr>
          <w:trHeight w:val="521"/>
        </w:trPr>
        <w:tc>
          <w:tcPr>
            <w:tcW w:w="1980" w:type="dxa"/>
          </w:tcPr>
          <w:p w:rsidR="009C64C6" w:rsidRPr="000D4AE0" w:rsidRDefault="004F77C0" w:rsidP="000F4D61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Pre-trial motions </w:t>
            </w:r>
            <w:r w:rsidR="000F4D6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e.g. MTN to suppress </w:t>
            </w:r>
          </w:p>
        </w:tc>
        <w:tc>
          <w:tcPr>
            <w:tcW w:w="1440" w:type="dxa"/>
          </w:tcPr>
          <w:p w:rsidR="009C64C6" w:rsidRDefault="009C64C6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4" w:type="dxa"/>
          </w:tcPr>
          <w:p w:rsidR="009C64C6" w:rsidRDefault="009C64C6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29" w:type="dxa"/>
          </w:tcPr>
          <w:p w:rsidR="009C64C6" w:rsidRDefault="009C64C6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2" w:type="dxa"/>
          </w:tcPr>
          <w:p w:rsidR="009C64C6" w:rsidRDefault="009C64C6" w:rsidP="009C64C6">
            <w:pPr>
              <w:autoSpaceDE w:val="0"/>
              <w:autoSpaceDN w:val="0"/>
              <w:adjustRightInd w:val="0"/>
              <w:jc w:val="both"/>
            </w:pPr>
          </w:p>
        </w:tc>
      </w:tr>
      <w:tr w:rsidR="000F4D61" w:rsidTr="000A6730">
        <w:trPr>
          <w:trHeight w:val="521"/>
        </w:trPr>
        <w:tc>
          <w:tcPr>
            <w:tcW w:w="1980" w:type="dxa"/>
          </w:tcPr>
          <w:p w:rsidR="000F4D61" w:rsidRDefault="000F4D61" w:rsidP="000F4D6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Pre-trial motions e.g. evidentiary and jury issues</w:t>
            </w:r>
          </w:p>
        </w:tc>
        <w:tc>
          <w:tcPr>
            <w:tcW w:w="1440" w:type="dxa"/>
          </w:tcPr>
          <w:p w:rsidR="000F4D61" w:rsidRDefault="000F4D61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4" w:type="dxa"/>
          </w:tcPr>
          <w:p w:rsidR="000F4D61" w:rsidRDefault="000F4D61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29" w:type="dxa"/>
          </w:tcPr>
          <w:p w:rsidR="000F4D61" w:rsidRDefault="000F4D61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2" w:type="dxa"/>
          </w:tcPr>
          <w:p w:rsidR="000F4D61" w:rsidRDefault="000F4D61" w:rsidP="009C64C6">
            <w:pPr>
              <w:autoSpaceDE w:val="0"/>
              <w:autoSpaceDN w:val="0"/>
              <w:adjustRightInd w:val="0"/>
              <w:jc w:val="both"/>
            </w:pPr>
          </w:p>
        </w:tc>
      </w:tr>
      <w:tr w:rsidR="004F77C0" w:rsidTr="000A6730">
        <w:trPr>
          <w:trHeight w:val="521"/>
        </w:trPr>
        <w:tc>
          <w:tcPr>
            <w:tcW w:w="1980" w:type="dxa"/>
          </w:tcPr>
          <w:p w:rsidR="004F77C0" w:rsidRDefault="004F77C0" w:rsidP="004F77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Trial </w:t>
            </w:r>
          </w:p>
        </w:tc>
        <w:tc>
          <w:tcPr>
            <w:tcW w:w="1440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4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29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2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</w:tr>
      <w:tr w:rsidR="004F77C0" w:rsidTr="000A6730">
        <w:trPr>
          <w:trHeight w:val="521"/>
        </w:trPr>
        <w:tc>
          <w:tcPr>
            <w:tcW w:w="1980" w:type="dxa"/>
          </w:tcPr>
          <w:p w:rsidR="004F77C0" w:rsidRDefault="004F77C0" w:rsidP="004F77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Sentencing Proceedings</w:t>
            </w:r>
          </w:p>
        </w:tc>
        <w:tc>
          <w:tcPr>
            <w:tcW w:w="1440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4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29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2" w:type="dxa"/>
          </w:tcPr>
          <w:p w:rsidR="004F77C0" w:rsidRDefault="004F77C0" w:rsidP="009C64C6">
            <w:pPr>
              <w:autoSpaceDE w:val="0"/>
              <w:autoSpaceDN w:val="0"/>
              <w:adjustRightInd w:val="0"/>
              <w:jc w:val="both"/>
            </w:pPr>
          </w:p>
        </w:tc>
      </w:tr>
      <w:tr w:rsidR="009C64C6" w:rsidTr="000A6730">
        <w:trPr>
          <w:trHeight w:val="539"/>
        </w:trPr>
        <w:tc>
          <w:tcPr>
            <w:tcW w:w="1980" w:type="dxa"/>
          </w:tcPr>
          <w:p w:rsidR="009C64C6" w:rsidRPr="00063842" w:rsidRDefault="009C64C6" w:rsidP="009C64C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Travel  </w:t>
            </w:r>
          </w:p>
        </w:tc>
        <w:tc>
          <w:tcPr>
            <w:tcW w:w="1440" w:type="dxa"/>
          </w:tcPr>
          <w:p w:rsidR="009C64C6" w:rsidRDefault="009C64C6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4" w:type="dxa"/>
          </w:tcPr>
          <w:p w:rsidR="009C64C6" w:rsidRDefault="009C64C6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29" w:type="dxa"/>
          </w:tcPr>
          <w:p w:rsidR="009C64C6" w:rsidRDefault="009C64C6" w:rsidP="009C64C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2" w:type="dxa"/>
          </w:tcPr>
          <w:p w:rsidR="009C64C6" w:rsidRDefault="009C64C6" w:rsidP="009C64C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964C7E" w:rsidRDefault="00964C7E" w:rsidP="00964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150796" w:rsidRDefault="009A6B06" w:rsidP="00473A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Other </w:t>
      </w:r>
      <w:r w:rsidR="00150796">
        <w:rPr>
          <w:rFonts w:ascii="Times New Roman" w:eastAsia="Times New Roman" w:hAnsi="Times New Roman" w:cs="Times New Roman"/>
          <w:sz w:val="24"/>
          <w:szCs w:val="20"/>
        </w:rPr>
        <w:t>Preparation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473AED" w:rsidRPr="00473AED" w:rsidRDefault="00473AED" w:rsidP="00473AED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8761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2070"/>
        <w:gridCol w:w="1440"/>
        <w:gridCol w:w="1980"/>
        <w:gridCol w:w="1710"/>
        <w:gridCol w:w="31"/>
        <w:gridCol w:w="1499"/>
        <w:gridCol w:w="31"/>
      </w:tblGrid>
      <w:tr w:rsidR="000A6730" w:rsidRPr="00E7332F" w:rsidTr="00C310FA">
        <w:trPr>
          <w:trHeight w:val="782"/>
        </w:trPr>
        <w:tc>
          <w:tcPr>
            <w:tcW w:w="2070" w:type="dxa"/>
          </w:tcPr>
          <w:p w:rsidR="000A6730" w:rsidRPr="00E7332F" w:rsidRDefault="000A6730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OTHER PREPARATION </w:t>
            </w:r>
          </w:p>
        </w:tc>
        <w:tc>
          <w:tcPr>
            <w:tcW w:w="1440" w:type="dxa"/>
          </w:tcPr>
          <w:p w:rsidR="000A6730" w:rsidRPr="00E7332F" w:rsidRDefault="000A6730" w:rsidP="000A67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ATTORNEY HOURS</w:t>
            </w:r>
          </w:p>
        </w:tc>
        <w:tc>
          <w:tcPr>
            <w:tcW w:w="1980" w:type="dxa"/>
          </w:tcPr>
          <w:p w:rsidR="000A6730" w:rsidRDefault="000A6730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0A6730" w:rsidRPr="00E7332F" w:rsidRDefault="000A6730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741" w:type="dxa"/>
            <w:gridSpan w:val="2"/>
          </w:tcPr>
          <w:p w:rsidR="000A6730" w:rsidRDefault="000A6730" w:rsidP="000A67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PARALEGAL </w:t>
            </w:r>
          </w:p>
          <w:p w:rsidR="000A6730" w:rsidRPr="00E7332F" w:rsidRDefault="000A6730" w:rsidP="000A67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530" w:type="dxa"/>
            <w:gridSpan w:val="2"/>
          </w:tcPr>
          <w:p w:rsidR="000A6730" w:rsidRPr="00E7332F" w:rsidRDefault="000A6730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HOURS/RATE</w:t>
            </w:r>
          </w:p>
        </w:tc>
      </w:tr>
      <w:tr w:rsidR="000A6730" w:rsidTr="00C310FA">
        <w:trPr>
          <w:gridAfter w:val="1"/>
          <w:wAfter w:w="31" w:type="dxa"/>
          <w:trHeight w:val="418"/>
        </w:trPr>
        <w:tc>
          <w:tcPr>
            <w:tcW w:w="2070" w:type="dxa"/>
          </w:tcPr>
          <w:p w:rsidR="000A6730" w:rsidRDefault="000A6730" w:rsidP="00D86867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Action: ________</w:t>
            </w:r>
          </w:p>
          <w:p w:rsidR="000A6730" w:rsidRDefault="000A6730" w:rsidP="00D86867"/>
        </w:tc>
        <w:tc>
          <w:tcPr>
            <w:tcW w:w="1440" w:type="dxa"/>
          </w:tcPr>
          <w:p w:rsidR="000A6730" w:rsidRDefault="000A6730" w:rsidP="00D868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0A6730" w:rsidRDefault="000A6730" w:rsidP="00D868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10" w:type="dxa"/>
          </w:tcPr>
          <w:p w:rsidR="000A6730" w:rsidRDefault="000A6730" w:rsidP="00D868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0" w:type="dxa"/>
            <w:gridSpan w:val="2"/>
          </w:tcPr>
          <w:p w:rsidR="000A6730" w:rsidRDefault="000A6730" w:rsidP="00D86867">
            <w:pPr>
              <w:autoSpaceDE w:val="0"/>
              <w:autoSpaceDN w:val="0"/>
              <w:adjustRightInd w:val="0"/>
              <w:jc w:val="both"/>
            </w:pPr>
          </w:p>
        </w:tc>
      </w:tr>
      <w:tr w:rsidR="000A6730" w:rsidTr="00C310FA">
        <w:trPr>
          <w:gridAfter w:val="1"/>
          <w:wAfter w:w="31" w:type="dxa"/>
          <w:trHeight w:val="371"/>
        </w:trPr>
        <w:tc>
          <w:tcPr>
            <w:tcW w:w="2070" w:type="dxa"/>
          </w:tcPr>
          <w:p w:rsidR="000A6730" w:rsidRDefault="000A6730" w:rsidP="00D86867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3854C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Travel </w:t>
            </w:r>
          </w:p>
          <w:p w:rsidR="000A6730" w:rsidRDefault="000A6730" w:rsidP="00D86867"/>
        </w:tc>
        <w:tc>
          <w:tcPr>
            <w:tcW w:w="1440" w:type="dxa"/>
          </w:tcPr>
          <w:p w:rsidR="000A6730" w:rsidRDefault="000A6730" w:rsidP="00D868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0A6730" w:rsidRDefault="000A6730" w:rsidP="00D868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10" w:type="dxa"/>
          </w:tcPr>
          <w:p w:rsidR="000A6730" w:rsidRDefault="000A6730" w:rsidP="00D868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0" w:type="dxa"/>
            <w:gridSpan w:val="2"/>
          </w:tcPr>
          <w:p w:rsidR="000A6730" w:rsidRDefault="000A6730" w:rsidP="00D86867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473AED" w:rsidRDefault="00473AED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8E0A66" w:rsidRPr="008E0A66" w:rsidRDefault="00D86867" w:rsidP="000465B0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8E0A66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="005C345D" w:rsidRPr="008E0A66">
        <w:rPr>
          <w:rFonts w:ascii="Times New Roman" w:eastAsia="Times New Roman" w:hAnsi="Times New Roman" w:cs="Times New Roman"/>
          <w:b/>
          <w:sz w:val="28"/>
          <w:szCs w:val="28"/>
        </w:rPr>
        <w:t>OTALS</w:t>
      </w:r>
      <w:r w:rsidR="00C110DE" w:rsidRPr="008E0A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86867" w:rsidRPr="008E0A66" w:rsidRDefault="00C110DE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0A66">
        <w:rPr>
          <w:rFonts w:ascii="Times New Roman" w:eastAsia="Times New Roman" w:hAnsi="Times New Roman" w:cs="Times New Roman"/>
          <w:b/>
          <w:sz w:val="28"/>
          <w:szCs w:val="28"/>
        </w:rPr>
        <w:t>ATTORNEY / INVESTIGATOR / PARALEGAL REQUESTS</w:t>
      </w:r>
    </w:p>
    <w:p w:rsidR="00C110DE" w:rsidRPr="008E0A66" w:rsidRDefault="00C110DE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0A66">
        <w:rPr>
          <w:rFonts w:ascii="Times New Roman" w:eastAsia="Times New Roman" w:hAnsi="Times New Roman" w:cs="Times New Roman"/>
          <w:b/>
          <w:sz w:val="28"/>
          <w:szCs w:val="28"/>
        </w:rPr>
        <w:t>BUDGET PHASE _____</w:t>
      </w:r>
    </w:p>
    <w:p w:rsidR="00D86867" w:rsidRDefault="00D86867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8936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2070"/>
        <w:gridCol w:w="1440"/>
        <w:gridCol w:w="1980"/>
        <w:gridCol w:w="1741"/>
        <w:gridCol w:w="1705"/>
      </w:tblGrid>
      <w:tr w:rsidR="000465B0" w:rsidRPr="00E7332F" w:rsidTr="0047442D">
        <w:trPr>
          <w:trHeight w:val="665"/>
        </w:trPr>
        <w:tc>
          <w:tcPr>
            <w:tcW w:w="2070" w:type="dxa"/>
          </w:tcPr>
          <w:p w:rsidR="000465B0" w:rsidRPr="00E7332F" w:rsidRDefault="000465B0" w:rsidP="008E0A6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ACTION / TRAVEL</w:t>
            </w:r>
          </w:p>
        </w:tc>
        <w:tc>
          <w:tcPr>
            <w:tcW w:w="1440" w:type="dxa"/>
          </w:tcPr>
          <w:p w:rsidR="000465B0" w:rsidRPr="00E7332F" w:rsidRDefault="000465B0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ATTORNEY HOURS</w:t>
            </w:r>
          </w:p>
        </w:tc>
        <w:tc>
          <w:tcPr>
            <w:tcW w:w="1980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 xml:space="preserve">INVESTIGATOR </w:t>
            </w:r>
          </w:p>
          <w:p w:rsidR="000465B0" w:rsidRPr="00E7332F" w:rsidRDefault="000465B0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741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PARA</w:t>
            </w:r>
          </w:p>
          <w:p w:rsidR="000465B0" w:rsidRPr="00E7332F" w:rsidRDefault="000465B0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32F">
              <w:rPr>
                <w:rFonts w:ascii="Times New Roman" w:hAnsi="Times New Roman" w:cs="Times New Roman"/>
                <w:sz w:val="20"/>
                <w:szCs w:val="20"/>
              </w:rPr>
              <w:t>LEGAL 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/RATE</w:t>
            </w:r>
          </w:p>
        </w:tc>
        <w:tc>
          <w:tcPr>
            <w:tcW w:w="1705" w:type="dxa"/>
          </w:tcPr>
          <w:p w:rsidR="000465B0" w:rsidRPr="00E7332F" w:rsidRDefault="000465B0" w:rsidP="00F325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ASSOCIATE HOURS</w:t>
            </w:r>
          </w:p>
        </w:tc>
      </w:tr>
      <w:tr w:rsidR="000465B0" w:rsidTr="0047442D">
        <w:trPr>
          <w:trHeight w:val="602"/>
        </w:trPr>
        <w:tc>
          <w:tcPr>
            <w:tcW w:w="2070" w:type="dxa"/>
          </w:tcPr>
          <w:p w:rsidR="000465B0" w:rsidRPr="00764F0A" w:rsidRDefault="000465B0" w:rsidP="00D8686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Action</w:t>
            </w:r>
          </w:p>
        </w:tc>
        <w:tc>
          <w:tcPr>
            <w:tcW w:w="1440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1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</w:pPr>
          </w:p>
        </w:tc>
      </w:tr>
      <w:tr w:rsidR="000465B0" w:rsidTr="0047442D">
        <w:trPr>
          <w:trHeight w:val="620"/>
        </w:trPr>
        <w:tc>
          <w:tcPr>
            <w:tcW w:w="2070" w:type="dxa"/>
          </w:tcPr>
          <w:p w:rsidR="000465B0" w:rsidRPr="00764F0A" w:rsidRDefault="000465B0" w:rsidP="00F325D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6867">
              <w:rPr>
                <w:rFonts w:ascii="Times New Roman" w:hAnsi="Times New Roman" w:cs="Times New Roman"/>
              </w:rPr>
              <w:t>Travel</w:t>
            </w:r>
          </w:p>
        </w:tc>
        <w:tc>
          <w:tcPr>
            <w:tcW w:w="1440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80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1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:rsidR="000465B0" w:rsidRDefault="000465B0" w:rsidP="00F325D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E2372" w:rsidRPr="00AC0FA2" w:rsidRDefault="00EE2372" w:rsidP="00AC0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sectPr w:rsidR="00EE2372" w:rsidRPr="00AC0FA2" w:rsidSect="009A6B06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C3C" w:rsidRDefault="00F92C3C" w:rsidP="009A6B06">
      <w:pPr>
        <w:spacing w:after="0" w:line="240" w:lineRule="auto"/>
      </w:pPr>
      <w:r>
        <w:separator/>
      </w:r>
    </w:p>
  </w:endnote>
  <w:endnote w:type="continuationSeparator" w:id="0">
    <w:p w:rsidR="00F92C3C" w:rsidRDefault="00F92C3C" w:rsidP="009A6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21202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6B06" w:rsidRDefault="009A6B0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766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9A6B06" w:rsidRDefault="009A6B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C3C" w:rsidRDefault="00F92C3C" w:rsidP="009A6B06">
      <w:pPr>
        <w:spacing w:after="0" w:line="240" w:lineRule="auto"/>
      </w:pPr>
      <w:r>
        <w:separator/>
      </w:r>
    </w:p>
  </w:footnote>
  <w:footnote w:type="continuationSeparator" w:id="0">
    <w:p w:rsidR="00F92C3C" w:rsidRDefault="00F92C3C" w:rsidP="009A6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258FB"/>
    <w:multiLevelType w:val="hybridMultilevel"/>
    <w:tmpl w:val="AA58A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F20F73"/>
    <w:multiLevelType w:val="hybridMultilevel"/>
    <w:tmpl w:val="58621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80FA3"/>
    <w:multiLevelType w:val="hybridMultilevel"/>
    <w:tmpl w:val="1DC6A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C4922"/>
    <w:multiLevelType w:val="hybridMultilevel"/>
    <w:tmpl w:val="A4B06B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6825EC"/>
    <w:multiLevelType w:val="hybridMultilevel"/>
    <w:tmpl w:val="EDA8C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51989"/>
    <w:multiLevelType w:val="hybridMultilevel"/>
    <w:tmpl w:val="A918676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6410AA"/>
    <w:multiLevelType w:val="hybridMultilevel"/>
    <w:tmpl w:val="14CAD6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EC4D4C"/>
    <w:multiLevelType w:val="hybridMultilevel"/>
    <w:tmpl w:val="63704A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A76A32"/>
    <w:multiLevelType w:val="hybridMultilevel"/>
    <w:tmpl w:val="A8E4E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33C9C"/>
    <w:multiLevelType w:val="hybridMultilevel"/>
    <w:tmpl w:val="D02A6E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5C13D5"/>
    <w:multiLevelType w:val="hybridMultilevel"/>
    <w:tmpl w:val="EB4C5A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75451D"/>
    <w:multiLevelType w:val="hybridMultilevel"/>
    <w:tmpl w:val="5F9C5A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B92072"/>
    <w:multiLevelType w:val="hybridMultilevel"/>
    <w:tmpl w:val="4894EDD8"/>
    <w:lvl w:ilvl="0" w:tplc="C7967A18">
      <w:numFmt w:val="bullet"/>
      <w:lvlText w:val=""/>
      <w:lvlJc w:val="left"/>
      <w:pPr>
        <w:ind w:left="72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CE7249"/>
    <w:multiLevelType w:val="hybridMultilevel"/>
    <w:tmpl w:val="729A03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CB2657"/>
    <w:multiLevelType w:val="hybridMultilevel"/>
    <w:tmpl w:val="37E6D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115B0"/>
    <w:multiLevelType w:val="hybridMultilevel"/>
    <w:tmpl w:val="6DF278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6D74E20"/>
    <w:multiLevelType w:val="hybridMultilevel"/>
    <w:tmpl w:val="F0B02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C306F4"/>
    <w:multiLevelType w:val="hybridMultilevel"/>
    <w:tmpl w:val="CC26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2"/>
  </w:num>
  <w:num w:numId="5">
    <w:abstractNumId w:val="15"/>
  </w:num>
  <w:num w:numId="6">
    <w:abstractNumId w:val="11"/>
  </w:num>
  <w:num w:numId="7">
    <w:abstractNumId w:val="14"/>
  </w:num>
  <w:num w:numId="8">
    <w:abstractNumId w:val="9"/>
  </w:num>
  <w:num w:numId="9">
    <w:abstractNumId w:val="5"/>
  </w:num>
  <w:num w:numId="10">
    <w:abstractNumId w:val="13"/>
  </w:num>
  <w:num w:numId="11">
    <w:abstractNumId w:val="6"/>
  </w:num>
  <w:num w:numId="12">
    <w:abstractNumId w:val="0"/>
  </w:num>
  <w:num w:numId="13">
    <w:abstractNumId w:val="8"/>
  </w:num>
  <w:num w:numId="14">
    <w:abstractNumId w:val="3"/>
  </w:num>
  <w:num w:numId="15">
    <w:abstractNumId w:val="1"/>
  </w:num>
  <w:num w:numId="16">
    <w:abstractNumId w:val="17"/>
  </w:num>
  <w:num w:numId="17">
    <w:abstractNumId w:val="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C3C"/>
    <w:rsid w:val="000465B0"/>
    <w:rsid w:val="00071C2D"/>
    <w:rsid w:val="000916F7"/>
    <w:rsid w:val="000A6730"/>
    <w:rsid w:val="000B02AF"/>
    <w:rsid w:val="000B17B9"/>
    <w:rsid w:val="000B40C9"/>
    <w:rsid w:val="000D4AE0"/>
    <w:rsid w:val="000E6498"/>
    <w:rsid w:val="000F4D61"/>
    <w:rsid w:val="000F5377"/>
    <w:rsid w:val="0013725F"/>
    <w:rsid w:val="00146848"/>
    <w:rsid w:val="00150796"/>
    <w:rsid w:val="00164E94"/>
    <w:rsid w:val="001927A5"/>
    <w:rsid w:val="00194DCE"/>
    <w:rsid w:val="001A1A1E"/>
    <w:rsid w:val="001A3B9A"/>
    <w:rsid w:val="001B0A61"/>
    <w:rsid w:val="001D7EB2"/>
    <w:rsid w:val="002235E0"/>
    <w:rsid w:val="0024181D"/>
    <w:rsid w:val="00245CD0"/>
    <w:rsid w:val="00262BD1"/>
    <w:rsid w:val="002640AF"/>
    <w:rsid w:val="00265C26"/>
    <w:rsid w:val="00271630"/>
    <w:rsid w:val="00280FB4"/>
    <w:rsid w:val="002B7669"/>
    <w:rsid w:val="00313BDA"/>
    <w:rsid w:val="00353FD7"/>
    <w:rsid w:val="0035418A"/>
    <w:rsid w:val="00363621"/>
    <w:rsid w:val="00365851"/>
    <w:rsid w:val="00365D1B"/>
    <w:rsid w:val="003A5644"/>
    <w:rsid w:val="003C149B"/>
    <w:rsid w:val="003E6709"/>
    <w:rsid w:val="00403DE9"/>
    <w:rsid w:val="00427513"/>
    <w:rsid w:val="00433C23"/>
    <w:rsid w:val="004421FE"/>
    <w:rsid w:val="00456A18"/>
    <w:rsid w:val="00467771"/>
    <w:rsid w:val="00473AED"/>
    <w:rsid w:val="0047442D"/>
    <w:rsid w:val="00484D08"/>
    <w:rsid w:val="004A7F34"/>
    <w:rsid w:val="004B1F99"/>
    <w:rsid w:val="004B76E3"/>
    <w:rsid w:val="004C0A88"/>
    <w:rsid w:val="004C2103"/>
    <w:rsid w:val="004D2A1F"/>
    <w:rsid w:val="004F77C0"/>
    <w:rsid w:val="0050432A"/>
    <w:rsid w:val="00523F18"/>
    <w:rsid w:val="005251DB"/>
    <w:rsid w:val="005379B9"/>
    <w:rsid w:val="00560EB1"/>
    <w:rsid w:val="00592859"/>
    <w:rsid w:val="005A4CEF"/>
    <w:rsid w:val="005C345D"/>
    <w:rsid w:val="005C42CD"/>
    <w:rsid w:val="00645519"/>
    <w:rsid w:val="00667996"/>
    <w:rsid w:val="006806F3"/>
    <w:rsid w:val="0069530D"/>
    <w:rsid w:val="006D3B34"/>
    <w:rsid w:val="00705F77"/>
    <w:rsid w:val="0074665C"/>
    <w:rsid w:val="00752ACD"/>
    <w:rsid w:val="00757496"/>
    <w:rsid w:val="00762F7B"/>
    <w:rsid w:val="00764F0A"/>
    <w:rsid w:val="00782BF2"/>
    <w:rsid w:val="00783795"/>
    <w:rsid w:val="007D1E73"/>
    <w:rsid w:val="0085722B"/>
    <w:rsid w:val="00861EC2"/>
    <w:rsid w:val="0087638C"/>
    <w:rsid w:val="0088085A"/>
    <w:rsid w:val="008B7643"/>
    <w:rsid w:val="008B77A7"/>
    <w:rsid w:val="008D6B17"/>
    <w:rsid w:val="008D7A68"/>
    <w:rsid w:val="008E0A66"/>
    <w:rsid w:val="00912990"/>
    <w:rsid w:val="00925CC9"/>
    <w:rsid w:val="00957167"/>
    <w:rsid w:val="00964C7E"/>
    <w:rsid w:val="009767AE"/>
    <w:rsid w:val="00984020"/>
    <w:rsid w:val="009A3FBA"/>
    <w:rsid w:val="009A60FF"/>
    <w:rsid w:val="009A6B06"/>
    <w:rsid w:val="009B2160"/>
    <w:rsid w:val="009C64C6"/>
    <w:rsid w:val="009F7E23"/>
    <w:rsid w:val="00A01E6E"/>
    <w:rsid w:val="00A11B97"/>
    <w:rsid w:val="00A173FA"/>
    <w:rsid w:val="00A72D87"/>
    <w:rsid w:val="00A742DF"/>
    <w:rsid w:val="00A803A5"/>
    <w:rsid w:val="00A8595D"/>
    <w:rsid w:val="00A94D81"/>
    <w:rsid w:val="00AB26E0"/>
    <w:rsid w:val="00AB6A08"/>
    <w:rsid w:val="00AC0FA2"/>
    <w:rsid w:val="00AF1344"/>
    <w:rsid w:val="00B029A7"/>
    <w:rsid w:val="00B13AF4"/>
    <w:rsid w:val="00B75667"/>
    <w:rsid w:val="00B94402"/>
    <w:rsid w:val="00BD49F0"/>
    <w:rsid w:val="00BF31E4"/>
    <w:rsid w:val="00C110DE"/>
    <w:rsid w:val="00C1118C"/>
    <w:rsid w:val="00C310FA"/>
    <w:rsid w:val="00C63914"/>
    <w:rsid w:val="00C66C7F"/>
    <w:rsid w:val="00C92DA1"/>
    <w:rsid w:val="00CD43CD"/>
    <w:rsid w:val="00CD4D92"/>
    <w:rsid w:val="00CD7362"/>
    <w:rsid w:val="00CF1282"/>
    <w:rsid w:val="00CF14E8"/>
    <w:rsid w:val="00CF534D"/>
    <w:rsid w:val="00D114A6"/>
    <w:rsid w:val="00D1635C"/>
    <w:rsid w:val="00D17B1C"/>
    <w:rsid w:val="00D50523"/>
    <w:rsid w:val="00D829FE"/>
    <w:rsid w:val="00D86867"/>
    <w:rsid w:val="00DA31EE"/>
    <w:rsid w:val="00DD1E3D"/>
    <w:rsid w:val="00DE2686"/>
    <w:rsid w:val="00DF61EA"/>
    <w:rsid w:val="00E1476F"/>
    <w:rsid w:val="00E21B30"/>
    <w:rsid w:val="00E318D5"/>
    <w:rsid w:val="00E37756"/>
    <w:rsid w:val="00E42E28"/>
    <w:rsid w:val="00E552CD"/>
    <w:rsid w:val="00E7332F"/>
    <w:rsid w:val="00EA2255"/>
    <w:rsid w:val="00ED4258"/>
    <w:rsid w:val="00EE2372"/>
    <w:rsid w:val="00EF3AE8"/>
    <w:rsid w:val="00F262A1"/>
    <w:rsid w:val="00F31E81"/>
    <w:rsid w:val="00F70B26"/>
    <w:rsid w:val="00F73351"/>
    <w:rsid w:val="00F92C3C"/>
    <w:rsid w:val="00F9523F"/>
    <w:rsid w:val="00FB5F1D"/>
    <w:rsid w:val="00FC2773"/>
    <w:rsid w:val="00FE2772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334D6A-B5BC-4DAE-827C-24EF9011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B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E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3A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029A7"/>
    <w:pPr>
      <w:spacing w:after="0" w:line="240" w:lineRule="auto"/>
    </w:pPr>
  </w:style>
  <w:style w:type="table" w:styleId="TableGrid">
    <w:name w:val="Table Grid"/>
    <w:basedOn w:val="TableNormal"/>
    <w:uiPriority w:val="39"/>
    <w:rsid w:val="009F7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6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B06"/>
  </w:style>
  <w:style w:type="paragraph" w:styleId="Footer">
    <w:name w:val="footer"/>
    <w:basedOn w:val="Normal"/>
    <w:link w:val="FooterChar"/>
    <w:uiPriority w:val="99"/>
    <w:unhideWhenUsed/>
    <w:rsid w:val="009A6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3F9531496E446388D72C3866CD2E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D3289-D7A1-465F-B441-EBA31B98FF7C}"/>
      </w:docPartPr>
      <w:docPartBody>
        <w:p w:rsidR="00B8767F" w:rsidRDefault="00B8767F">
          <w:pPr>
            <w:pStyle w:val="73F9531496E446388D72C3866CD2E235"/>
          </w:pPr>
          <w:r w:rsidRPr="005D1568">
            <w:rPr>
              <w:sz w:val="24"/>
            </w:rPr>
            <w:t>Date Filed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67F"/>
    <w:rsid w:val="00B8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69AAB8F5194B9E88843D75E43F779F">
    <w:name w:val="2469AAB8F5194B9E88843D75E43F779F"/>
  </w:style>
  <w:style w:type="paragraph" w:customStyle="1" w:styleId="73F9531496E446388D72C3866CD2E235">
    <w:name w:val="73F9531496E446388D72C3866CD2E2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CF72A-AAB3-4571-8656-9C57DB2D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Court Of Appeals, 5th Circuit</Company>
  <LinksUpToDate>false</LinksUpToDate>
  <CharactersWithSpaces>7131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Alverson</dc:creator>
  <cp:keywords/>
  <dc:description/>
  <cp:lastModifiedBy>Margaret Alverson</cp:lastModifiedBy>
  <cp:revision>2</cp:revision>
  <cp:lastPrinted>2016-05-17T18:13:00Z</cp:lastPrinted>
  <dcterms:created xsi:type="dcterms:W3CDTF">2016-12-02T18:12:00Z</dcterms:created>
  <dcterms:modified xsi:type="dcterms:W3CDTF">2016-12-02T18:12:00Z</dcterms:modified>
</cp:coreProperties>
</file>